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600B8" w14:textId="0606487F" w:rsidR="009F336E" w:rsidRDefault="009F336E" w:rsidP="009F336E">
      <w:pPr>
        <w:spacing w:before="120" w:after="120" w:line="240" w:lineRule="auto"/>
        <w:jc w:val="center"/>
        <w:rPr>
          <w:rFonts w:ascii="Arial" w:eastAsia="MS Mincho" w:hAnsi="Arial" w:cs="Times New Roman"/>
          <w:b/>
          <w:sz w:val="48"/>
          <w:szCs w:val="48"/>
        </w:rPr>
      </w:pPr>
      <w:bookmarkStart w:id="0" w:name="_Hlk114039434"/>
      <w:r>
        <w:rPr>
          <w:rFonts w:ascii="Arial" w:eastAsia="MS Mincho" w:hAnsi="Arial" w:cs="Times New Roman"/>
          <w:b/>
          <w:sz w:val="48"/>
          <w:szCs w:val="48"/>
        </w:rPr>
        <w:t>Special Category Data Policy</w:t>
      </w:r>
    </w:p>
    <w:p w14:paraId="378A1EA2" w14:textId="77777777" w:rsidR="009F336E" w:rsidRDefault="009F336E" w:rsidP="009F336E">
      <w:pPr>
        <w:spacing w:before="120" w:after="120" w:line="240" w:lineRule="auto"/>
        <w:jc w:val="center"/>
        <w:rPr>
          <w:rFonts w:ascii="Arial" w:eastAsia="MS Mincho" w:hAnsi="Arial" w:cs="Times New Roman"/>
          <w:b/>
          <w:sz w:val="48"/>
          <w:szCs w:val="48"/>
        </w:rPr>
      </w:pPr>
    </w:p>
    <w:p w14:paraId="6DC81F51" w14:textId="77777777" w:rsidR="009F336E" w:rsidRPr="009F336E" w:rsidRDefault="009F336E" w:rsidP="009F336E">
      <w:pPr>
        <w:spacing w:before="120" w:after="120" w:line="240" w:lineRule="auto"/>
        <w:jc w:val="center"/>
        <w:rPr>
          <w:rFonts w:ascii="Arial" w:eastAsia="MS Mincho" w:hAnsi="Arial" w:cs="Times New Roman"/>
          <w:b/>
          <w:sz w:val="48"/>
          <w:szCs w:val="48"/>
        </w:rPr>
      </w:pPr>
    </w:p>
    <w:p w14:paraId="34264EF0" w14:textId="77777777" w:rsidR="009F336E" w:rsidRPr="009F336E" w:rsidRDefault="009F336E" w:rsidP="009F336E">
      <w:pPr>
        <w:spacing w:before="120" w:after="120" w:line="240" w:lineRule="auto"/>
        <w:jc w:val="center"/>
        <w:rPr>
          <w:rFonts w:ascii="Arial" w:eastAsia="MS Mincho" w:hAnsi="Arial" w:cs="Times New Roman"/>
          <w:sz w:val="20"/>
          <w:szCs w:val="20"/>
        </w:rPr>
      </w:pPr>
      <w:r w:rsidRPr="009F336E">
        <w:rPr>
          <w:rFonts w:ascii="Arial" w:eastAsia="MS Mincho" w:hAnsi="Arial" w:cs="Times New Roman"/>
          <w:noProof/>
          <w:sz w:val="20"/>
          <w:szCs w:val="24"/>
        </w:rPr>
        <w:drawing>
          <wp:inline distT="0" distB="0" distL="0" distR="0" wp14:anchorId="0F2F5DAE" wp14:editId="2729A844">
            <wp:extent cx="3381375" cy="331470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AF1A97" w14:textId="77777777" w:rsidR="009F336E" w:rsidRPr="009F336E" w:rsidRDefault="009F336E" w:rsidP="009F336E">
      <w:pPr>
        <w:spacing w:before="120" w:after="120" w:line="240" w:lineRule="auto"/>
        <w:jc w:val="center"/>
        <w:rPr>
          <w:rFonts w:ascii="Arial" w:eastAsia="MS Mincho" w:hAnsi="Arial" w:cs="Times New Roman"/>
          <w:noProof/>
          <w:sz w:val="20"/>
          <w:szCs w:val="24"/>
          <w:lang w:eastAsia="en-GB"/>
        </w:rPr>
      </w:pPr>
    </w:p>
    <w:p w14:paraId="249BDEAF" w14:textId="77777777" w:rsidR="009F336E" w:rsidRPr="009F336E" w:rsidRDefault="009F336E" w:rsidP="009F336E">
      <w:pPr>
        <w:spacing w:before="120" w:after="120" w:line="240" w:lineRule="auto"/>
        <w:jc w:val="center"/>
        <w:rPr>
          <w:rFonts w:ascii="Arial" w:eastAsia="MS Mincho" w:hAnsi="Arial" w:cs="Times New Roman"/>
          <w:noProof/>
          <w:sz w:val="20"/>
          <w:szCs w:val="24"/>
          <w:lang w:eastAsia="en-GB"/>
        </w:rPr>
      </w:pPr>
    </w:p>
    <w:bookmarkEnd w:id="0"/>
    <w:p w14:paraId="388631C0" w14:textId="77777777" w:rsidR="009F336E" w:rsidRPr="009F336E" w:rsidRDefault="009F336E" w:rsidP="009F336E">
      <w:pPr>
        <w:spacing w:after="160" w:line="259" w:lineRule="auto"/>
        <w:rPr>
          <w:rFonts w:ascii="Calibri" w:eastAsia="MS Mincho" w:hAnsi="Calibri" w:cs="Calibri"/>
          <w:noProof/>
          <w:sz w:val="24"/>
          <w:szCs w:val="24"/>
          <w:lang w:eastAsia="en-GB"/>
        </w:rPr>
      </w:pPr>
    </w:p>
    <w:tbl>
      <w:tblPr>
        <w:tblStyle w:val="TableGrid"/>
        <w:tblW w:w="9441" w:type="dxa"/>
        <w:tblLook w:val="04A0" w:firstRow="1" w:lastRow="0" w:firstColumn="1" w:lastColumn="0" w:noHBand="0" w:noVBand="1"/>
      </w:tblPr>
      <w:tblGrid>
        <w:gridCol w:w="2127"/>
        <w:gridCol w:w="3727"/>
        <w:gridCol w:w="3587"/>
      </w:tblGrid>
      <w:tr w:rsidR="007A0590" w:rsidRPr="007A0590" w14:paraId="480093AE" w14:textId="77777777" w:rsidTr="0011317C">
        <w:tc>
          <w:tcPr>
            <w:tcW w:w="2127" w:type="dxa"/>
          </w:tcPr>
          <w:p w14:paraId="63CD6716" w14:textId="77777777" w:rsidR="007A0590" w:rsidRPr="007A0590" w:rsidRDefault="007A0590" w:rsidP="007A0590">
            <w:pPr>
              <w:rPr>
                <w:rFonts w:eastAsia="Times New Roman" w:cstheme="minorHAnsi"/>
                <w:b/>
                <w:sz w:val="28"/>
                <w:szCs w:val="28"/>
                <w:lang w:eastAsia="en-GB"/>
              </w:rPr>
            </w:pPr>
            <w:r w:rsidRPr="007A0590">
              <w:rPr>
                <w:rFonts w:eastAsia="Times New Roman" w:cstheme="minorHAnsi"/>
                <w:b/>
                <w:sz w:val="28"/>
                <w:szCs w:val="28"/>
                <w:lang w:eastAsia="en-GB"/>
              </w:rPr>
              <w:t>Approval:</w:t>
            </w:r>
          </w:p>
          <w:p w14:paraId="59F8B0D3" w14:textId="77777777" w:rsidR="007A0590" w:rsidRPr="007A0590" w:rsidRDefault="007A0590" w:rsidP="007A0590">
            <w:pPr>
              <w:rPr>
                <w:rFonts w:eastAsia="Times New Roman" w:cstheme="minorHAnsi"/>
                <w:b/>
                <w:sz w:val="24"/>
                <w:szCs w:val="24"/>
                <w:lang w:eastAsia="en-GB"/>
              </w:rPr>
            </w:pPr>
          </w:p>
        </w:tc>
        <w:tc>
          <w:tcPr>
            <w:tcW w:w="3727" w:type="dxa"/>
          </w:tcPr>
          <w:p w14:paraId="34A475D4" w14:textId="77777777" w:rsidR="007A0590" w:rsidRPr="007A0590" w:rsidRDefault="007A0590" w:rsidP="007A0590">
            <w:pPr>
              <w:rPr>
                <w:rFonts w:eastAsia="Times New Roman" w:cstheme="minorHAnsi"/>
                <w:b/>
                <w:sz w:val="24"/>
                <w:szCs w:val="24"/>
                <w:lang w:eastAsia="en-GB"/>
              </w:rPr>
            </w:pPr>
            <w:r w:rsidRPr="007A0590">
              <w:rPr>
                <w:rFonts w:eastAsia="Times New Roman" w:cstheme="minorHAnsi"/>
                <w:b/>
                <w:sz w:val="24"/>
                <w:szCs w:val="24"/>
                <w:lang w:eastAsia="en-GB"/>
              </w:rPr>
              <w:t>Headteacher:</w:t>
            </w:r>
          </w:p>
          <w:p w14:paraId="2449246D" w14:textId="77777777" w:rsidR="007A0590" w:rsidRPr="007A0590" w:rsidRDefault="007A0590" w:rsidP="007A0590">
            <w:pPr>
              <w:rPr>
                <w:rFonts w:eastAsia="Times New Roman" w:cstheme="minorHAnsi"/>
                <w:noProof/>
                <w:sz w:val="24"/>
                <w:szCs w:val="24"/>
                <w:lang w:eastAsia="en-GB"/>
              </w:rPr>
            </w:pPr>
            <w:r w:rsidRPr="007A0590">
              <w:rPr>
                <w:rFonts w:eastAsia="Times New Roman" w:cstheme="minorHAnsi"/>
                <w:noProof/>
                <w:sz w:val="24"/>
                <w:szCs w:val="24"/>
                <w:lang w:eastAsia="en-GB"/>
              </w:rPr>
              <w:t>Lex Beckett</w:t>
            </w:r>
          </w:p>
          <w:p w14:paraId="25073E58" w14:textId="1CD2ACD1" w:rsidR="007A0590" w:rsidRPr="007A0590" w:rsidRDefault="007A0590" w:rsidP="007A0590">
            <w:pPr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3587" w:type="dxa"/>
          </w:tcPr>
          <w:p w14:paraId="21EF7A28" w14:textId="77777777" w:rsidR="007A0590" w:rsidRPr="007A0590" w:rsidRDefault="007A0590" w:rsidP="007A0590">
            <w:pPr>
              <w:rPr>
                <w:rFonts w:eastAsia="Times New Roman" w:cstheme="minorHAnsi"/>
                <w:b/>
                <w:sz w:val="24"/>
                <w:szCs w:val="24"/>
                <w:lang w:eastAsia="en-GB"/>
              </w:rPr>
            </w:pPr>
            <w:r w:rsidRPr="007A0590">
              <w:rPr>
                <w:rFonts w:eastAsia="Times New Roman" w:cstheme="minorHAnsi"/>
                <w:b/>
                <w:sz w:val="24"/>
                <w:szCs w:val="24"/>
                <w:lang w:eastAsia="en-GB"/>
              </w:rPr>
              <w:t>Chair of Governors:</w:t>
            </w:r>
          </w:p>
          <w:p w14:paraId="7B2E0F3E" w14:textId="77777777" w:rsidR="007A0590" w:rsidRPr="007A0590" w:rsidRDefault="007A0590" w:rsidP="007A0590">
            <w:pPr>
              <w:rPr>
                <w:rFonts w:eastAsia="Times New Roman" w:cstheme="minorHAnsi"/>
                <w:noProof/>
                <w:sz w:val="24"/>
                <w:szCs w:val="24"/>
                <w:lang w:eastAsia="en-GB"/>
              </w:rPr>
            </w:pPr>
            <w:r w:rsidRPr="007A0590">
              <w:rPr>
                <w:rFonts w:eastAsia="Times New Roman" w:cstheme="minorHAnsi"/>
                <w:noProof/>
                <w:sz w:val="24"/>
                <w:szCs w:val="24"/>
                <w:lang w:eastAsia="en-GB"/>
              </w:rPr>
              <w:t>Karen Bye</w:t>
            </w:r>
          </w:p>
          <w:p w14:paraId="310BBF00" w14:textId="77777777" w:rsidR="007A0590" w:rsidRPr="007A0590" w:rsidRDefault="007A0590" w:rsidP="007A0590">
            <w:pPr>
              <w:rPr>
                <w:rFonts w:eastAsia="Times New Roman" w:cstheme="minorHAnsi"/>
                <w:noProof/>
                <w:sz w:val="24"/>
                <w:szCs w:val="24"/>
                <w:lang w:eastAsia="en-GB"/>
              </w:rPr>
            </w:pPr>
          </w:p>
          <w:p w14:paraId="2AAB380C" w14:textId="77777777" w:rsidR="007A0590" w:rsidRPr="007A0590" w:rsidRDefault="007A0590" w:rsidP="007A0590">
            <w:pPr>
              <w:rPr>
                <w:rFonts w:eastAsia="Times New Roman" w:cstheme="minorHAnsi"/>
                <w:noProof/>
                <w:sz w:val="24"/>
                <w:szCs w:val="24"/>
                <w:lang w:eastAsia="en-GB"/>
              </w:rPr>
            </w:pPr>
          </w:p>
          <w:p w14:paraId="0591DE0F" w14:textId="593C8BBE" w:rsidR="007A0590" w:rsidRPr="007A0590" w:rsidRDefault="007A0590" w:rsidP="007A0590">
            <w:pPr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</w:tr>
      <w:tr w:rsidR="007A0590" w:rsidRPr="007A0590" w14:paraId="76227208" w14:textId="77777777" w:rsidTr="0011317C">
        <w:tc>
          <w:tcPr>
            <w:tcW w:w="2127" w:type="dxa"/>
          </w:tcPr>
          <w:p w14:paraId="592E56D2" w14:textId="77777777" w:rsidR="007A0590" w:rsidRPr="007A0590" w:rsidRDefault="007A0590" w:rsidP="007A0590">
            <w:pPr>
              <w:rPr>
                <w:rFonts w:eastAsia="Times New Roman" w:cstheme="minorHAnsi"/>
                <w:b/>
                <w:sz w:val="24"/>
                <w:szCs w:val="24"/>
                <w:lang w:eastAsia="en-GB"/>
              </w:rPr>
            </w:pPr>
            <w:r w:rsidRPr="007A0590">
              <w:rPr>
                <w:rFonts w:eastAsia="Times New Roman" w:cstheme="minorHAnsi"/>
                <w:b/>
                <w:sz w:val="24"/>
                <w:szCs w:val="24"/>
                <w:lang w:eastAsia="en-GB"/>
              </w:rPr>
              <w:t>Last reviewed on:</w:t>
            </w:r>
          </w:p>
        </w:tc>
        <w:tc>
          <w:tcPr>
            <w:tcW w:w="7314" w:type="dxa"/>
            <w:gridSpan w:val="2"/>
          </w:tcPr>
          <w:p w14:paraId="61C5A39C" w14:textId="77777777" w:rsidR="007A0590" w:rsidRPr="007A0590" w:rsidRDefault="007A0590" w:rsidP="007A0590">
            <w:pPr>
              <w:rPr>
                <w:rFonts w:eastAsia="Times New Roman" w:cstheme="minorHAnsi"/>
                <w:sz w:val="28"/>
                <w:szCs w:val="28"/>
                <w:lang w:eastAsia="en-GB"/>
              </w:rPr>
            </w:pPr>
            <w:r w:rsidRPr="007A0590">
              <w:rPr>
                <w:rFonts w:eastAsia="Times New Roman" w:cstheme="minorHAnsi"/>
                <w:sz w:val="28"/>
                <w:szCs w:val="28"/>
                <w:lang w:eastAsia="en-GB"/>
              </w:rPr>
              <w:t>8th October 2026</w:t>
            </w:r>
          </w:p>
        </w:tc>
      </w:tr>
      <w:tr w:rsidR="007A0590" w:rsidRPr="007A0590" w14:paraId="5799DC73" w14:textId="77777777" w:rsidTr="0011317C">
        <w:tc>
          <w:tcPr>
            <w:tcW w:w="2127" w:type="dxa"/>
          </w:tcPr>
          <w:p w14:paraId="227D9F5C" w14:textId="77777777" w:rsidR="007A0590" w:rsidRPr="007A0590" w:rsidRDefault="007A0590" w:rsidP="007A0590">
            <w:pPr>
              <w:rPr>
                <w:rFonts w:eastAsia="Times New Roman" w:cstheme="minorHAnsi"/>
                <w:b/>
                <w:sz w:val="24"/>
                <w:szCs w:val="24"/>
                <w:lang w:eastAsia="en-GB"/>
              </w:rPr>
            </w:pPr>
            <w:r w:rsidRPr="007A0590">
              <w:rPr>
                <w:rFonts w:eastAsia="Times New Roman" w:cstheme="minorHAnsi"/>
                <w:b/>
                <w:sz w:val="24"/>
                <w:szCs w:val="24"/>
                <w:lang w:eastAsia="en-GB"/>
              </w:rPr>
              <w:t>Next review due by:</w:t>
            </w:r>
          </w:p>
        </w:tc>
        <w:tc>
          <w:tcPr>
            <w:tcW w:w="7314" w:type="dxa"/>
            <w:gridSpan w:val="2"/>
          </w:tcPr>
          <w:p w14:paraId="4857490A" w14:textId="72B48472" w:rsidR="007A0590" w:rsidRPr="007A0590" w:rsidRDefault="007A0590" w:rsidP="007A0590">
            <w:pPr>
              <w:rPr>
                <w:rFonts w:eastAsia="Times New Roman" w:cstheme="minorHAnsi"/>
                <w:sz w:val="28"/>
                <w:szCs w:val="28"/>
                <w:lang w:eastAsia="en-GB"/>
              </w:rPr>
            </w:pPr>
            <w:r>
              <w:rPr>
                <w:rFonts w:eastAsia="Times New Roman" w:cstheme="minorHAnsi"/>
                <w:sz w:val="28"/>
                <w:szCs w:val="28"/>
                <w:lang w:eastAsia="en-GB"/>
              </w:rPr>
              <w:t>Sept 28</w:t>
            </w:r>
          </w:p>
        </w:tc>
      </w:tr>
    </w:tbl>
    <w:p w14:paraId="44AAFD1F" w14:textId="77777777" w:rsidR="007A0590" w:rsidRPr="007A0590" w:rsidRDefault="007A0590" w:rsidP="007A0590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n-GB"/>
        </w:rPr>
      </w:pPr>
    </w:p>
    <w:p w14:paraId="176736E6" w14:textId="77777777" w:rsidR="009F336E" w:rsidRDefault="009F336E">
      <w:pPr>
        <w:rPr>
          <w:b/>
          <w:color w:val="FF0000"/>
          <w:sz w:val="28"/>
          <w:u w:val="single"/>
        </w:rPr>
      </w:pPr>
      <w:r>
        <w:rPr>
          <w:b/>
          <w:color w:val="FF0000"/>
          <w:sz w:val="28"/>
          <w:u w:val="single"/>
        </w:rPr>
        <w:br w:type="page"/>
      </w:r>
    </w:p>
    <w:p w14:paraId="3BB9962D" w14:textId="33A88566" w:rsidR="001208AD" w:rsidRPr="009F336E" w:rsidRDefault="009F336E" w:rsidP="00642AF4">
      <w:pPr>
        <w:spacing w:after="0"/>
        <w:rPr>
          <w:rFonts w:ascii="Arial" w:hAnsi="Arial" w:cs="Arial"/>
          <w:b/>
          <w:sz w:val="28"/>
          <w:u w:val="single"/>
        </w:rPr>
      </w:pPr>
      <w:r w:rsidRPr="009F336E">
        <w:rPr>
          <w:rFonts w:ascii="Arial" w:hAnsi="Arial" w:cs="Arial"/>
          <w:b/>
          <w:sz w:val="28"/>
          <w:u w:val="single"/>
        </w:rPr>
        <w:lastRenderedPageBreak/>
        <w:t xml:space="preserve">Catsfield CEP School </w:t>
      </w:r>
      <w:r w:rsidR="00F913BB" w:rsidRPr="009F336E">
        <w:rPr>
          <w:rFonts w:ascii="Arial" w:hAnsi="Arial" w:cs="Arial"/>
          <w:b/>
          <w:sz w:val="28"/>
          <w:u w:val="single"/>
        </w:rPr>
        <w:t>Appropriate</w:t>
      </w:r>
      <w:r w:rsidR="001208AD" w:rsidRPr="009F336E">
        <w:rPr>
          <w:rFonts w:ascii="Arial" w:hAnsi="Arial" w:cs="Arial"/>
          <w:b/>
          <w:sz w:val="28"/>
          <w:u w:val="single"/>
        </w:rPr>
        <w:t xml:space="preserve"> Policy</w:t>
      </w:r>
      <w:r w:rsidR="00F913BB" w:rsidRPr="009F336E">
        <w:rPr>
          <w:rFonts w:ascii="Arial" w:hAnsi="Arial" w:cs="Arial"/>
          <w:b/>
          <w:sz w:val="28"/>
          <w:u w:val="single"/>
        </w:rPr>
        <w:t xml:space="preserve"> Document (Special Category Data Policy)</w:t>
      </w:r>
    </w:p>
    <w:p w14:paraId="59C31B6E" w14:textId="77777777" w:rsidR="00642AF4" w:rsidRPr="009F336E" w:rsidRDefault="00642AF4" w:rsidP="00642AF4">
      <w:pPr>
        <w:spacing w:after="0"/>
        <w:rPr>
          <w:rFonts w:ascii="Arial" w:hAnsi="Arial" w:cs="Arial"/>
        </w:rPr>
      </w:pPr>
    </w:p>
    <w:p w14:paraId="2D00380F" w14:textId="77777777" w:rsidR="001208AD" w:rsidRPr="009F336E" w:rsidRDefault="001208AD" w:rsidP="00642AF4">
      <w:pPr>
        <w:spacing w:after="0"/>
        <w:rPr>
          <w:rFonts w:ascii="Arial" w:hAnsi="Arial" w:cs="Arial"/>
          <w:b/>
        </w:rPr>
      </w:pPr>
      <w:r w:rsidRPr="009F336E">
        <w:rPr>
          <w:rFonts w:ascii="Arial" w:hAnsi="Arial" w:cs="Arial"/>
          <w:b/>
        </w:rPr>
        <w:t>Summary</w:t>
      </w:r>
    </w:p>
    <w:p w14:paraId="7C735CE8" w14:textId="31FAC7E7" w:rsidR="001208AD" w:rsidRPr="009F336E" w:rsidRDefault="001208AD" w:rsidP="00642AF4">
      <w:pPr>
        <w:spacing w:after="0"/>
        <w:rPr>
          <w:rFonts w:ascii="Arial" w:hAnsi="Arial" w:cs="Arial"/>
        </w:rPr>
      </w:pPr>
      <w:r w:rsidRPr="009F336E">
        <w:rPr>
          <w:rFonts w:ascii="Arial" w:hAnsi="Arial" w:cs="Arial"/>
        </w:rPr>
        <w:t xml:space="preserve">This policy outlines the school’s obligations under </w:t>
      </w:r>
      <w:r w:rsidR="00537E6E" w:rsidRPr="009F336E">
        <w:rPr>
          <w:rFonts w:ascii="Arial" w:hAnsi="Arial" w:cs="Arial"/>
        </w:rPr>
        <w:t>d</w:t>
      </w:r>
      <w:r w:rsidRPr="009F336E">
        <w:rPr>
          <w:rFonts w:ascii="Arial" w:hAnsi="Arial" w:cs="Arial"/>
        </w:rPr>
        <w:t xml:space="preserve">ata </w:t>
      </w:r>
      <w:r w:rsidR="00537E6E" w:rsidRPr="009F336E">
        <w:rPr>
          <w:rFonts w:ascii="Arial" w:hAnsi="Arial" w:cs="Arial"/>
        </w:rPr>
        <w:t>p</w:t>
      </w:r>
      <w:r w:rsidRPr="009F336E">
        <w:rPr>
          <w:rFonts w:ascii="Arial" w:hAnsi="Arial" w:cs="Arial"/>
        </w:rPr>
        <w:t xml:space="preserve">rotection </w:t>
      </w:r>
      <w:r w:rsidR="00537E6E" w:rsidRPr="009F336E">
        <w:rPr>
          <w:rFonts w:ascii="Arial" w:hAnsi="Arial" w:cs="Arial"/>
        </w:rPr>
        <w:t>l</w:t>
      </w:r>
      <w:r w:rsidRPr="009F336E">
        <w:rPr>
          <w:rFonts w:ascii="Arial" w:hAnsi="Arial" w:cs="Arial"/>
        </w:rPr>
        <w:t xml:space="preserve">egislation with regard to the processing of </w:t>
      </w:r>
      <w:r w:rsidR="00537E6E" w:rsidRPr="009F336E">
        <w:rPr>
          <w:rFonts w:ascii="Arial" w:hAnsi="Arial" w:cs="Arial"/>
        </w:rPr>
        <w:t>s</w:t>
      </w:r>
      <w:r w:rsidRPr="009F336E">
        <w:rPr>
          <w:rFonts w:ascii="Arial" w:hAnsi="Arial" w:cs="Arial"/>
        </w:rPr>
        <w:t xml:space="preserve">pecial </w:t>
      </w:r>
      <w:r w:rsidR="00537E6E" w:rsidRPr="009F336E">
        <w:rPr>
          <w:rFonts w:ascii="Arial" w:hAnsi="Arial" w:cs="Arial"/>
        </w:rPr>
        <w:t>c</w:t>
      </w:r>
      <w:r w:rsidRPr="009F336E">
        <w:rPr>
          <w:rFonts w:ascii="Arial" w:hAnsi="Arial" w:cs="Arial"/>
        </w:rPr>
        <w:t xml:space="preserve">ategory </w:t>
      </w:r>
      <w:r w:rsidR="00537E6E" w:rsidRPr="009F336E">
        <w:rPr>
          <w:rFonts w:ascii="Arial" w:hAnsi="Arial" w:cs="Arial"/>
        </w:rPr>
        <w:t>d</w:t>
      </w:r>
      <w:r w:rsidRPr="009F336E">
        <w:rPr>
          <w:rFonts w:ascii="Arial" w:hAnsi="Arial" w:cs="Arial"/>
        </w:rPr>
        <w:t>ata</w:t>
      </w:r>
      <w:r w:rsidR="00537E6E" w:rsidRPr="009F336E">
        <w:rPr>
          <w:rFonts w:ascii="Arial" w:hAnsi="Arial" w:cs="Arial"/>
        </w:rPr>
        <w:t xml:space="preserve"> and criminal offence data</w:t>
      </w:r>
      <w:r w:rsidRPr="009F336E">
        <w:rPr>
          <w:rFonts w:ascii="Arial" w:hAnsi="Arial" w:cs="Arial"/>
        </w:rPr>
        <w:t>.</w:t>
      </w:r>
      <w:r w:rsidR="005230C2" w:rsidRPr="009F336E">
        <w:rPr>
          <w:rFonts w:ascii="Arial" w:hAnsi="Arial" w:cs="Arial"/>
        </w:rPr>
        <w:t xml:space="preserve"> This should be read alongside the school Data Prote</w:t>
      </w:r>
      <w:r w:rsidR="00D805B4" w:rsidRPr="009F336E">
        <w:rPr>
          <w:rFonts w:ascii="Arial" w:hAnsi="Arial" w:cs="Arial"/>
        </w:rPr>
        <w:t xml:space="preserve">ction </w:t>
      </w:r>
      <w:r w:rsidR="00953573" w:rsidRPr="009F336E">
        <w:rPr>
          <w:rFonts w:ascii="Arial" w:hAnsi="Arial" w:cs="Arial"/>
        </w:rPr>
        <w:t xml:space="preserve">and Information Security policy, </w:t>
      </w:r>
      <w:r w:rsidR="00D805B4" w:rsidRPr="009F336E">
        <w:rPr>
          <w:rFonts w:ascii="Arial" w:hAnsi="Arial" w:cs="Arial"/>
        </w:rPr>
        <w:t>and</w:t>
      </w:r>
      <w:r w:rsidR="00953573" w:rsidRPr="009F336E">
        <w:rPr>
          <w:rFonts w:ascii="Arial" w:hAnsi="Arial" w:cs="Arial"/>
        </w:rPr>
        <w:t xml:space="preserve"> the</w:t>
      </w:r>
      <w:r w:rsidR="00D805B4" w:rsidRPr="009F336E">
        <w:rPr>
          <w:rFonts w:ascii="Arial" w:hAnsi="Arial" w:cs="Arial"/>
        </w:rPr>
        <w:t xml:space="preserve"> privacy notice</w:t>
      </w:r>
      <w:r w:rsidR="005230C2" w:rsidRPr="009F336E">
        <w:rPr>
          <w:rFonts w:ascii="Arial" w:hAnsi="Arial" w:cs="Arial"/>
        </w:rPr>
        <w:t>.</w:t>
      </w:r>
    </w:p>
    <w:p w14:paraId="70C018BB" w14:textId="77777777" w:rsidR="00642AF4" w:rsidRPr="009F336E" w:rsidRDefault="00642AF4" w:rsidP="00642AF4">
      <w:pPr>
        <w:spacing w:after="0"/>
        <w:rPr>
          <w:rFonts w:ascii="Arial" w:hAnsi="Arial" w:cs="Arial"/>
        </w:rPr>
      </w:pPr>
    </w:p>
    <w:p w14:paraId="14819FDE" w14:textId="77777777" w:rsidR="001208AD" w:rsidRPr="009F336E" w:rsidRDefault="001208AD" w:rsidP="00953573">
      <w:pPr>
        <w:pStyle w:val="ListParagraph"/>
        <w:numPr>
          <w:ilvl w:val="0"/>
          <w:numId w:val="3"/>
        </w:numPr>
        <w:spacing w:after="0"/>
        <w:ind w:left="426" w:hanging="426"/>
        <w:rPr>
          <w:rFonts w:ascii="Arial" w:hAnsi="Arial" w:cs="Arial"/>
          <w:b/>
        </w:rPr>
      </w:pPr>
      <w:r w:rsidRPr="009F336E">
        <w:rPr>
          <w:rFonts w:ascii="Arial" w:hAnsi="Arial" w:cs="Arial"/>
          <w:b/>
        </w:rPr>
        <w:t>Policy Statement</w:t>
      </w:r>
    </w:p>
    <w:p w14:paraId="4BDECAB5" w14:textId="6312686E" w:rsidR="001208AD" w:rsidRPr="009F336E" w:rsidRDefault="009F336E" w:rsidP="00642AF4">
      <w:pPr>
        <w:spacing w:after="0"/>
        <w:rPr>
          <w:rFonts w:ascii="Arial" w:hAnsi="Arial" w:cs="Arial"/>
        </w:rPr>
      </w:pPr>
      <w:r w:rsidRPr="009F336E">
        <w:rPr>
          <w:rFonts w:ascii="Arial" w:hAnsi="Arial" w:cs="Arial"/>
        </w:rPr>
        <w:t xml:space="preserve">Catsfield CEP School </w:t>
      </w:r>
      <w:r w:rsidR="001208AD" w:rsidRPr="009F336E">
        <w:rPr>
          <w:rFonts w:ascii="Arial" w:hAnsi="Arial" w:cs="Arial"/>
        </w:rPr>
        <w:t xml:space="preserve">is committed to ensuring that all personal data it processes is managed appropriately and in compliance with the </w:t>
      </w:r>
      <w:r w:rsidR="00C409C6" w:rsidRPr="009F336E">
        <w:rPr>
          <w:rFonts w:ascii="Arial" w:hAnsi="Arial" w:cs="Arial"/>
        </w:rPr>
        <w:t xml:space="preserve">UK </w:t>
      </w:r>
      <w:r w:rsidR="001208AD" w:rsidRPr="009F336E">
        <w:rPr>
          <w:rFonts w:ascii="Arial" w:hAnsi="Arial" w:cs="Arial"/>
        </w:rPr>
        <w:t>General Data Protection Regulation (</w:t>
      </w:r>
      <w:r w:rsidR="00C409C6" w:rsidRPr="009F336E">
        <w:rPr>
          <w:rFonts w:ascii="Arial" w:hAnsi="Arial" w:cs="Arial"/>
        </w:rPr>
        <w:t xml:space="preserve">UK </w:t>
      </w:r>
      <w:r w:rsidR="001208AD" w:rsidRPr="009F336E">
        <w:rPr>
          <w:rFonts w:ascii="Arial" w:hAnsi="Arial" w:cs="Arial"/>
        </w:rPr>
        <w:t>GDPR) and the Data Protection Act 2018 (DPA 2018) (collectively referred to as “DP legislation”).</w:t>
      </w:r>
      <w:r w:rsidR="00953573" w:rsidRPr="009F336E">
        <w:rPr>
          <w:rFonts w:ascii="Arial" w:hAnsi="Arial" w:cs="Arial"/>
        </w:rPr>
        <w:t xml:space="preserve"> </w:t>
      </w:r>
      <w:r w:rsidR="001208AD" w:rsidRPr="009F336E">
        <w:rPr>
          <w:rFonts w:ascii="Arial" w:hAnsi="Arial" w:cs="Arial"/>
        </w:rPr>
        <w:t xml:space="preserve">The school recognises its duties to protect all personal data but in particular </w:t>
      </w:r>
      <w:r w:rsidR="00537E6E" w:rsidRPr="009F336E">
        <w:rPr>
          <w:rFonts w:ascii="Arial" w:hAnsi="Arial" w:cs="Arial"/>
        </w:rPr>
        <w:t>s</w:t>
      </w:r>
      <w:r w:rsidR="001208AD" w:rsidRPr="009F336E">
        <w:rPr>
          <w:rFonts w:ascii="Arial" w:hAnsi="Arial" w:cs="Arial"/>
        </w:rPr>
        <w:t xml:space="preserve">pecial </w:t>
      </w:r>
      <w:r w:rsidR="00537E6E" w:rsidRPr="009F336E">
        <w:rPr>
          <w:rFonts w:ascii="Arial" w:hAnsi="Arial" w:cs="Arial"/>
        </w:rPr>
        <w:t>c</w:t>
      </w:r>
      <w:r w:rsidR="001208AD" w:rsidRPr="009F336E">
        <w:rPr>
          <w:rFonts w:ascii="Arial" w:hAnsi="Arial" w:cs="Arial"/>
        </w:rPr>
        <w:t xml:space="preserve">ategory </w:t>
      </w:r>
      <w:r w:rsidR="00537E6E" w:rsidRPr="009F336E">
        <w:rPr>
          <w:rFonts w:ascii="Arial" w:hAnsi="Arial" w:cs="Arial"/>
        </w:rPr>
        <w:t>d</w:t>
      </w:r>
      <w:r w:rsidR="001208AD" w:rsidRPr="009F336E">
        <w:rPr>
          <w:rFonts w:ascii="Arial" w:hAnsi="Arial" w:cs="Arial"/>
        </w:rPr>
        <w:t>ata as defined under Data Protection legislation i.e. information that may identify an individual’s:</w:t>
      </w:r>
    </w:p>
    <w:p w14:paraId="3D137166" w14:textId="77777777" w:rsidR="00953573" w:rsidRPr="009F336E" w:rsidRDefault="00953573" w:rsidP="00642AF4">
      <w:pPr>
        <w:spacing w:after="0"/>
        <w:rPr>
          <w:rFonts w:ascii="Arial" w:hAnsi="Arial" w:cs="Arial"/>
        </w:rPr>
      </w:pPr>
    </w:p>
    <w:p w14:paraId="2DF22242" w14:textId="77777777" w:rsidR="001208AD" w:rsidRPr="009F336E" w:rsidRDefault="001208AD" w:rsidP="00642AF4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</w:rPr>
      </w:pPr>
      <w:r w:rsidRPr="009F336E">
        <w:rPr>
          <w:rFonts w:ascii="Arial" w:hAnsi="Arial" w:cs="Arial"/>
        </w:rPr>
        <w:t>racial or ethnic origin,</w:t>
      </w:r>
    </w:p>
    <w:p w14:paraId="3D190D67" w14:textId="77777777" w:rsidR="001208AD" w:rsidRPr="009F336E" w:rsidRDefault="001208AD" w:rsidP="00642AF4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</w:rPr>
      </w:pPr>
      <w:r w:rsidRPr="009F336E">
        <w:rPr>
          <w:rFonts w:ascii="Arial" w:hAnsi="Arial" w:cs="Arial"/>
        </w:rPr>
        <w:t>political opinions,</w:t>
      </w:r>
    </w:p>
    <w:p w14:paraId="0523F094" w14:textId="77777777" w:rsidR="001208AD" w:rsidRPr="009F336E" w:rsidRDefault="001208AD" w:rsidP="00642AF4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</w:rPr>
      </w:pPr>
      <w:r w:rsidRPr="009F336E">
        <w:rPr>
          <w:rFonts w:ascii="Arial" w:hAnsi="Arial" w:cs="Arial"/>
        </w:rPr>
        <w:t>religious or philosophical beliefs,</w:t>
      </w:r>
    </w:p>
    <w:p w14:paraId="4ED10E2B" w14:textId="77777777" w:rsidR="001208AD" w:rsidRPr="009F336E" w:rsidRDefault="001208AD" w:rsidP="00642AF4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</w:rPr>
      </w:pPr>
      <w:r w:rsidRPr="009F336E">
        <w:rPr>
          <w:rFonts w:ascii="Arial" w:hAnsi="Arial" w:cs="Arial"/>
        </w:rPr>
        <w:t>trade union membership,</w:t>
      </w:r>
    </w:p>
    <w:p w14:paraId="45196E7F" w14:textId="77777777" w:rsidR="001208AD" w:rsidRPr="009F336E" w:rsidRDefault="001208AD" w:rsidP="00642AF4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</w:rPr>
      </w:pPr>
      <w:r w:rsidRPr="009F336E">
        <w:rPr>
          <w:rFonts w:ascii="Arial" w:hAnsi="Arial" w:cs="Arial"/>
        </w:rPr>
        <w:t>health,</w:t>
      </w:r>
    </w:p>
    <w:p w14:paraId="7BB0E708" w14:textId="77777777" w:rsidR="001208AD" w:rsidRPr="009F336E" w:rsidRDefault="001208AD" w:rsidP="00642AF4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</w:rPr>
      </w:pPr>
      <w:r w:rsidRPr="009F336E">
        <w:rPr>
          <w:rFonts w:ascii="Arial" w:hAnsi="Arial" w:cs="Arial"/>
        </w:rPr>
        <w:t>sex life/orientation</w:t>
      </w:r>
    </w:p>
    <w:p w14:paraId="4C9C297F" w14:textId="77777777" w:rsidR="001208AD" w:rsidRPr="009F336E" w:rsidRDefault="001208AD" w:rsidP="00642AF4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</w:rPr>
      </w:pPr>
      <w:r w:rsidRPr="009F336E">
        <w:rPr>
          <w:rFonts w:ascii="Arial" w:hAnsi="Arial" w:cs="Arial"/>
        </w:rPr>
        <w:t>genetic/biometric identifier</w:t>
      </w:r>
    </w:p>
    <w:p w14:paraId="1C280067" w14:textId="77777777" w:rsidR="00537E6E" w:rsidRPr="009F336E" w:rsidRDefault="00537E6E" w:rsidP="00537E6E">
      <w:pPr>
        <w:spacing w:after="0"/>
        <w:rPr>
          <w:rFonts w:ascii="Arial" w:hAnsi="Arial" w:cs="Arial"/>
        </w:rPr>
      </w:pPr>
    </w:p>
    <w:p w14:paraId="1DF0D643" w14:textId="1A40A229" w:rsidR="001208AD" w:rsidRPr="009F336E" w:rsidRDefault="00537E6E" w:rsidP="00537E6E">
      <w:pPr>
        <w:spacing w:after="0"/>
        <w:rPr>
          <w:rFonts w:ascii="Arial" w:hAnsi="Arial" w:cs="Arial"/>
        </w:rPr>
      </w:pPr>
      <w:r w:rsidRPr="009F336E">
        <w:rPr>
          <w:rFonts w:ascii="Arial" w:hAnsi="Arial" w:cs="Arial"/>
        </w:rPr>
        <w:t xml:space="preserve">The school is also committed to process </w:t>
      </w:r>
      <w:r w:rsidR="001208AD" w:rsidRPr="009F336E">
        <w:rPr>
          <w:rFonts w:ascii="Arial" w:hAnsi="Arial" w:cs="Arial"/>
        </w:rPr>
        <w:t>criminal offence</w:t>
      </w:r>
      <w:r w:rsidRPr="009F336E">
        <w:rPr>
          <w:rFonts w:ascii="Arial" w:hAnsi="Arial" w:cs="Arial"/>
        </w:rPr>
        <w:t xml:space="preserve"> data in accordance with DP legislation requirements. Criminal offence data refers to personal data that relates to criminal convictions and offences and associated security measures.</w:t>
      </w:r>
      <w:r w:rsidR="00B70D52" w:rsidRPr="009F336E">
        <w:rPr>
          <w:rFonts w:ascii="Arial" w:hAnsi="Arial" w:cs="Arial"/>
        </w:rPr>
        <w:t xml:space="preserve"> This includes </w:t>
      </w:r>
      <w:r w:rsidR="008F1274" w:rsidRPr="009F336E">
        <w:rPr>
          <w:rFonts w:ascii="Arial" w:hAnsi="Arial" w:cs="Arial"/>
        </w:rPr>
        <w:t>the alleged commission of offences or proceedings for an offence committed or alleged to have been committed, including sentencing.</w:t>
      </w:r>
    </w:p>
    <w:p w14:paraId="3B589C1C" w14:textId="77777777" w:rsidR="00953573" w:rsidRPr="009F336E" w:rsidRDefault="00953573" w:rsidP="00953573">
      <w:pPr>
        <w:pStyle w:val="ListParagraph"/>
        <w:spacing w:after="0"/>
        <w:rPr>
          <w:rFonts w:ascii="Arial" w:hAnsi="Arial" w:cs="Arial"/>
        </w:rPr>
      </w:pPr>
    </w:p>
    <w:p w14:paraId="5169BADC" w14:textId="5A540A63" w:rsidR="001208AD" w:rsidRPr="009F336E" w:rsidRDefault="001208AD" w:rsidP="00642AF4">
      <w:pPr>
        <w:spacing w:after="0"/>
        <w:rPr>
          <w:rFonts w:ascii="Arial" w:hAnsi="Arial" w:cs="Arial"/>
        </w:rPr>
      </w:pPr>
      <w:r w:rsidRPr="009F336E">
        <w:rPr>
          <w:rFonts w:ascii="Arial" w:hAnsi="Arial" w:cs="Arial"/>
        </w:rPr>
        <w:t xml:space="preserve">The school will ensure that all </w:t>
      </w:r>
      <w:r w:rsidR="008F1274" w:rsidRPr="009F336E">
        <w:rPr>
          <w:rFonts w:ascii="Arial" w:hAnsi="Arial" w:cs="Arial"/>
        </w:rPr>
        <w:t>s</w:t>
      </w:r>
      <w:r w:rsidRPr="009F336E">
        <w:rPr>
          <w:rFonts w:ascii="Arial" w:hAnsi="Arial" w:cs="Arial"/>
        </w:rPr>
        <w:t xml:space="preserve">pecial </w:t>
      </w:r>
      <w:r w:rsidR="008F1274" w:rsidRPr="009F336E">
        <w:rPr>
          <w:rFonts w:ascii="Arial" w:hAnsi="Arial" w:cs="Arial"/>
        </w:rPr>
        <w:t>c</w:t>
      </w:r>
      <w:r w:rsidRPr="009F336E">
        <w:rPr>
          <w:rFonts w:ascii="Arial" w:hAnsi="Arial" w:cs="Arial"/>
        </w:rPr>
        <w:t xml:space="preserve">ategory </w:t>
      </w:r>
      <w:r w:rsidR="008F1274" w:rsidRPr="009F336E">
        <w:rPr>
          <w:rFonts w:ascii="Arial" w:hAnsi="Arial" w:cs="Arial"/>
        </w:rPr>
        <w:t>and criminal offence d</w:t>
      </w:r>
      <w:r w:rsidRPr="009F336E">
        <w:rPr>
          <w:rFonts w:ascii="Arial" w:hAnsi="Arial" w:cs="Arial"/>
        </w:rPr>
        <w:t xml:space="preserve">ata is captured, held and used in compliance with this policy. Any proposed new use of </w:t>
      </w:r>
      <w:r w:rsidR="008F1274" w:rsidRPr="009F336E">
        <w:rPr>
          <w:rFonts w:ascii="Arial" w:hAnsi="Arial" w:cs="Arial"/>
        </w:rPr>
        <w:t>s</w:t>
      </w:r>
      <w:r w:rsidRPr="009F336E">
        <w:rPr>
          <w:rFonts w:ascii="Arial" w:hAnsi="Arial" w:cs="Arial"/>
        </w:rPr>
        <w:t xml:space="preserve">pecial </w:t>
      </w:r>
      <w:r w:rsidR="008F1274" w:rsidRPr="009F336E">
        <w:rPr>
          <w:rFonts w:ascii="Arial" w:hAnsi="Arial" w:cs="Arial"/>
        </w:rPr>
        <w:t>c</w:t>
      </w:r>
      <w:r w:rsidRPr="009F336E">
        <w:rPr>
          <w:rFonts w:ascii="Arial" w:hAnsi="Arial" w:cs="Arial"/>
        </w:rPr>
        <w:t xml:space="preserve">ategory </w:t>
      </w:r>
      <w:r w:rsidR="008F1274" w:rsidRPr="009F336E">
        <w:rPr>
          <w:rFonts w:ascii="Arial" w:hAnsi="Arial" w:cs="Arial"/>
        </w:rPr>
        <w:t>d</w:t>
      </w:r>
      <w:r w:rsidRPr="009F336E">
        <w:rPr>
          <w:rFonts w:ascii="Arial" w:hAnsi="Arial" w:cs="Arial"/>
        </w:rPr>
        <w:t xml:space="preserve">ata will be subject to a </w:t>
      </w:r>
      <w:r w:rsidR="008F1274" w:rsidRPr="009F336E">
        <w:rPr>
          <w:rFonts w:ascii="Arial" w:hAnsi="Arial" w:cs="Arial"/>
        </w:rPr>
        <w:t>d</w:t>
      </w:r>
      <w:r w:rsidRPr="009F336E">
        <w:rPr>
          <w:rFonts w:ascii="Arial" w:hAnsi="Arial" w:cs="Arial"/>
        </w:rPr>
        <w:t xml:space="preserve">ata </w:t>
      </w:r>
      <w:r w:rsidR="008F1274" w:rsidRPr="009F336E">
        <w:rPr>
          <w:rFonts w:ascii="Arial" w:hAnsi="Arial" w:cs="Arial"/>
        </w:rPr>
        <w:t>p</w:t>
      </w:r>
      <w:r w:rsidRPr="009F336E">
        <w:rPr>
          <w:rFonts w:ascii="Arial" w:hAnsi="Arial" w:cs="Arial"/>
        </w:rPr>
        <w:t xml:space="preserve">rotection </w:t>
      </w:r>
      <w:r w:rsidR="008F1274" w:rsidRPr="009F336E">
        <w:rPr>
          <w:rFonts w:ascii="Arial" w:hAnsi="Arial" w:cs="Arial"/>
        </w:rPr>
        <w:t>i</w:t>
      </w:r>
      <w:r w:rsidRPr="009F336E">
        <w:rPr>
          <w:rFonts w:ascii="Arial" w:hAnsi="Arial" w:cs="Arial"/>
        </w:rPr>
        <w:t xml:space="preserve">mpact </w:t>
      </w:r>
      <w:r w:rsidR="008F1274" w:rsidRPr="009F336E">
        <w:rPr>
          <w:rFonts w:ascii="Arial" w:hAnsi="Arial" w:cs="Arial"/>
        </w:rPr>
        <w:t>a</w:t>
      </w:r>
      <w:r w:rsidRPr="009F336E">
        <w:rPr>
          <w:rFonts w:ascii="Arial" w:hAnsi="Arial" w:cs="Arial"/>
        </w:rPr>
        <w:t>ssessment</w:t>
      </w:r>
      <w:r w:rsidR="008F1274" w:rsidRPr="009F336E">
        <w:rPr>
          <w:rFonts w:ascii="Arial" w:hAnsi="Arial" w:cs="Arial"/>
        </w:rPr>
        <w:t xml:space="preserve"> (DPIA)</w:t>
      </w:r>
      <w:r w:rsidRPr="009F336E">
        <w:rPr>
          <w:rFonts w:ascii="Arial" w:hAnsi="Arial" w:cs="Arial"/>
        </w:rPr>
        <w:t>.</w:t>
      </w:r>
    </w:p>
    <w:p w14:paraId="603257D8" w14:textId="77777777" w:rsidR="00953573" w:rsidRPr="009F336E" w:rsidRDefault="00953573" w:rsidP="00642AF4">
      <w:pPr>
        <w:spacing w:after="0"/>
        <w:rPr>
          <w:rFonts w:ascii="Arial" w:hAnsi="Arial" w:cs="Arial"/>
        </w:rPr>
      </w:pPr>
    </w:p>
    <w:p w14:paraId="0660F614" w14:textId="65A0D0B3" w:rsidR="001208AD" w:rsidRPr="009F336E" w:rsidRDefault="001208AD" w:rsidP="00642AF4">
      <w:pPr>
        <w:spacing w:after="0"/>
        <w:rPr>
          <w:rFonts w:ascii="Arial" w:hAnsi="Arial" w:cs="Arial"/>
        </w:rPr>
      </w:pPr>
      <w:r w:rsidRPr="009F336E">
        <w:rPr>
          <w:rFonts w:ascii="Arial" w:hAnsi="Arial" w:cs="Arial"/>
        </w:rPr>
        <w:t xml:space="preserve">For all uses of </w:t>
      </w:r>
      <w:r w:rsidR="008F1274" w:rsidRPr="009F336E">
        <w:rPr>
          <w:rFonts w:ascii="Arial" w:hAnsi="Arial" w:cs="Arial"/>
        </w:rPr>
        <w:t>s</w:t>
      </w:r>
      <w:r w:rsidRPr="009F336E">
        <w:rPr>
          <w:rFonts w:ascii="Arial" w:hAnsi="Arial" w:cs="Arial"/>
        </w:rPr>
        <w:t xml:space="preserve">pecial </w:t>
      </w:r>
      <w:r w:rsidR="008F1274" w:rsidRPr="009F336E">
        <w:rPr>
          <w:rFonts w:ascii="Arial" w:hAnsi="Arial" w:cs="Arial"/>
        </w:rPr>
        <w:t>c</w:t>
      </w:r>
      <w:r w:rsidRPr="009F336E">
        <w:rPr>
          <w:rFonts w:ascii="Arial" w:hAnsi="Arial" w:cs="Arial"/>
        </w:rPr>
        <w:t xml:space="preserve">ategory </w:t>
      </w:r>
      <w:r w:rsidR="008F1274" w:rsidRPr="009F336E">
        <w:rPr>
          <w:rFonts w:ascii="Arial" w:hAnsi="Arial" w:cs="Arial"/>
        </w:rPr>
        <w:t>d</w:t>
      </w:r>
      <w:r w:rsidRPr="009F336E">
        <w:rPr>
          <w:rFonts w:ascii="Arial" w:hAnsi="Arial" w:cs="Arial"/>
        </w:rPr>
        <w:t>ata, the processing will be included in the school’s Record of Processing Activity (ROPA). This will include a description of the lawful basis for processing and confirmation that the appropriate data retention rules are being applied.</w:t>
      </w:r>
    </w:p>
    <w:p w14:paraId="50CD135D" w14:textId="77777777" w:rsidR="001208AD" w:rsidRPr="009F336E" w:rsidRDefault="001208AD" w:rsidP="00642AF4">
      <w:pPr>
        <w:spacing w:after="0"/>
        <w:rPr>
          <w:rFonts w:ascii="Arial" w:hAnsi="Arial" w:cs="Arial"/>
        </w:rPr>
      </w:pPr>
      <w:r w:rsidRPr="009F336E">
        <w:rPr>
          <w:rFonts w:ascii="Arial" w:hAnsi="Arial" w:cs="Arial"/>
        </w:rPr>
        <w:t>Failure to comply with this policy may be subject to disciplinary procedures.</w:t>
      </w:r>
    </w:p>
    <w:p w14:paraId="666CB62B" w14:textId="77777777" w:rsidR="00642AF4" w:rsidRPr="009F336E" w:rsidRDefault="00642AF4" w:rsidP="00642AF4">
      <w:pPr>
        <w:spacing w:after="0"/>
        <w:rPr>
          <w:rFonts w:ascii="Arial" w:hAnsi="Arial" w:cs="Arial"/>
        </w:rPr>
      </w:pPr>
    </w:p>
    <w:p w14:paraId="73957239" w14:textId="77777777" w:rsidR="001208AD" w:rsidRPr="009F336E" w:rsidRDefault="001208AD" w:rsidP="00953573">
      <w:pPr>
        <w:pStyle w:val="ListParagraph"/>
        <w:numPr>
          <w:ilvl w:val="0"/>
          <w:numId w:val="3"/>
        </w:numPr>
        <w:spacing w:after="0"/>
        <w:ind w:left="426" w:hanging="426"/>
        <w:rPr>
          <w:rFonts w:ascii="Arial" w:hAnsi="Arial" w:cs="Arial"/>
          <w:b/>
        </w:rPr>
      </w:pPr>
      <w:r w:rsidRPr="009F336E">
        <w:rPr>
          <w:rFonts w:ascii="Arial" w:hAnsi="Arial" w:cs="Arial"/>
          <w:b/>
        </w:rPr>
        <w:t>Responsibilities</w:t>
      </w:r>
    </w:p>
    <w:p w14:paraId="474BF668" w14:textId="77777777" w:rsidR="00C00B31" w:rsidRPr="009F336E" w:rsidRDefault="001208AD" w:rsidP="00642AF4">
      <w:pPr>
        <w:spacing w:after="0"/>
        <w:rPr>
          <w:rFonts w:ascii="Arial" w:hAnsi="Arial" w:cs="Arial"/>
        </w:rPr>
      </w:pPr>
      <w:r w:rsidRPr="009F336E">
        <w:rPr>
          <w:rFonts w:ascii="Arial" w:hAnsi="Arial" w:cs="Arial"/>
        </w:rPr>
        <w:t>The Headteacher has overall responsibility for ensuring compliance with this policy and with DP legislation across the school</w:t>
      </w:r>
      <w:r w:rsidR="00C00B31" w:rsidRPr="009F336E">
        <w:rPr>
          <w:rFonts w:ascii="Arial" w:hAnsi="Arial" w:cs="Arial"/>
        </w:rPr>
        <w:t>.</w:t>
      </w:r>
    </w:p>
    <w:p w14:paraId="4838DDCE" w14:textId="77777777" w:rsidR="00C00B31" w:rsidRPr="009F336E" w:rsidRDefault="00C00B31" w:rsidP="00642AF4">
      <w:pPr>
        <w:spacing w:after="0"/>
        <w:rPr>
          <w:rFonts w:ascii="Arial" w:hAnsi="Arial" w:cs="Arial"/>
        </w:rPr>
      </w:pPr>
    </w:p>
    <w:p w14:paraId="48A20280" w14:textId="77777777" w:rsidR="001208AD" w:rsidRPr="009F336E" w:rsidRDefault="001208AD" w:rsidP="00642AF4">
      <w:pPr>
        <w:spacing w:after="0"/>
        <w:rPr>
          <w:rFonts w:ascii="Arial" w:hAnsi="Arial" w:cs="Arial"/>
        </w:rPr>
      </w:pPr>
      <w:r w:rsidRPr="009F336E">
        <w:rPr>
          <w:rFonts w:ascii="Arial" w:hAnsi="Arial" w:cs="Arial"/>
        </w:rPr>
        <w:t>The Data Protection Officer (DPO) has responsibility for advising the organisation on data protection matters, and for monitoring compliance with this policy.</w:t>
      </w:r>
    </w:p>
    <w:p w14:paraId="0A46BA1A" w14:textId="77777777" w:rsidR="00C00B31" w:rsidRPr="009F336E" w:rsidRDefault="00C00B31" w:rsidP="00642AF4">
      <w:pPr>
        <w:spacing w:after="0"/>
        <w:rPr>
          <w:rFonts w:ascii="Arial" w:hAnsi="Arial" w:cs="Arial"/>
        </w:rPr>
      </w:pPr>
    </w:p>
    <w:p w14:paraId="565E2381" w14:textId="77777777" w:rsidR="001208AD" w:rsidRPr="009F336E" w:rsidRDefault="001208AD" w:rsidP="00642AF4">
      <w:pPr>
        <w:spacing w:after="0"/>
        <w:rPr>
          <w:rFonts w:ascii="Arial" w:hAnsi="Arial" w:cs="Arial"/>
        </w:rPr>
      </w:pPr>
      <w:r w:rsidRPr="009F336E">
        <w:rPr>
          <w:rFonts w:ascii="Arial" w:hAnsi="Arial" w:cs="Arial"/>
        </w:rPr>
        <w:t>All staff are responsible for understanding and complying with relevant policies and procedures for processing and protecting special category data.</w:t>
      </w:r>
    </w:p>
    <w:p w14:paraId="7484DE35" w14:textId="77777777" w:rsidR="00642AF4" w:rsidRPr="009F336E" w:rsidRDefault="00642AF4" w:rsidP="00642AF4">
      <w:pPr>
        <w:spacing w:after="0"/>
        <w:rPr>
          <w:rFonts w:ascii="Arial" w:hAnsi="Arial" w:cs="Arial"/>
        </w:rPr>
      </w:pPr>
    </w:p>
    <w:p w14:paraId="284D88FF" w14:textId="77777777" w:rsidR="001208AD" w:rsidRPr="009F336E" w:rsidRDefault="001208AD" w:rsidP="00953573">
      <w:pPr>
        <w:pStyle w:val="ListParagraph"/>
        <w:numPr>
          <w:ilvl w:val="0"/>
          <w:numId w:val="3"/>
        </w:numPr>
        <w:spacing w:after="0"/>
        <w:ind w:left="426" w:hanging="426"/>
        <w:rPr>
          <w:rFonts w:ascii="Arial" w:hAnsi="Arial" w:cs="Arial"/>
          <w:b/>
        </w:rPr>
      </w:pPr>
      <w:r w:rsidRPr="009F336E">
        <w:rPr>
          <w:rFonts w:ascii="Arial" w:hAnsi="Arial" w:cs="Arial"/>
          <w:b/>
        </w:rPr>
        <w:t>Related Documents</w:t>
      </w:r>
    </w:p>
    <w:p w14:paraId="418D6E49" w14:textId="77A9DFD7" w:rsidR="001208AD" w:rsidRPr="009F336E" w:rsidRDefault="001208AD" w:rsidP="00642AF4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</w:rPr>
      </w:pPr>
      <w:r w:rsidRPr="009F336E">
        <w:rPr>
          <w:rFonts w:ascii="Arial" w:hAnsi="Arial" w:cs="Arial"/>
        </w:rPr>
        <w:t xml:space="preserve">Data Protection </w:t>
      </w:r>
      <w:r w:rsidR="008F1274" w:rsidRPr="009F336E">
        <w:rPr>
          <w:rFonts w:ascii="Arial" w:hAnsi="Arial" w:cs="Arial"/>
        </w:rPr>
        <w:t xml:space="preserve">and Information Security </w:t>
      </w:r>
      <w:r w:rsidRPr="009F336E">
        <w:rPr>
          <w:rFonts w:ascii="Arial" w:hAnsi="Arial" w:cs="Arial"/>
        </w:rPr>
        <w:t>Policy</w:t>
      </w:r>
    </w:p>
    <w:p w14:paraId="69CCC394" w14:textId="4085EDB0" w:rsidR="001208AD" w:rsidRPr="009F336E" w:rsidRDefault="001208AD" w:rsidP="00642AF4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</w:rPr>
      </w:pPr>
      <w:r w:rsidRPr="009F336E">
        <w:rPr>
          <w:rFonts w:ascii="Arial" w:hAnsi="Arial" w:cs="Arial"/>
        </w:rPr>
        <w:t>Record of Processing Activity (</w:t>
      </w:r>
      <w:r w:rsidR="008F1274" w:rsidRPr="009F336E">
        <w:rPr>
          <w:rFonts w:ascii="Arial" w:hAnsi="Arial" w:cs="Arial"/>
        </w:rPr>
        <w:t>ROPA</w:t>
      </w:r>
      <w:r w:rsidRPr="009F336E">
        <w:rPr>
          <w:rFonts w:ascii="Arial" w:hAnsi="Arial" w:cs="Arial"/>
        </w:rPr>
        <w:t>)</w:t>
      </w:r>
    </w:p>
    <w:p w14:paraId="5E58BA87" w14:textId="4FFA8CF5" w:rsidR="008F1274" w:rsidRPr="009F336E" w:rsidRDefault="008F1274" w:rsidP="00642AF4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</w:rPr>
      </w:pPr>
      <w:r w:rsidRPr="009F336E">
        <w:rPr>
          <w:rFonts w:ascii="Arial" w:hAnsi="Arial" w:cs="Arial"/>
        </w:rPr>
        <w:t>Retention Schedule</w:t>
      </w:r>
    </w:p>
    <w:p w14:paraId="68134A68" w14:textId="77777777" w:rsidR="00642AF4" w:rsidRPr="009F336E" w:rsidRDefault="00642AF4" w:rsidP="00642AF4">
      <w:pPr>
        <w:pStyle w:val="ListParagraph"/>
        <w:spacing w:after="0"/>
        <w:rPr>
          <w:rFonts w:ascii="Arial" w:hAnsi="Arial" w:cs="Arial"/>
        </w:rPr>
      </w:pPr>
    </w:p>
    <w:p w14:paraId="471A561E" w14:textId="77777777" w:rsidR="001208AD" w:rsidRPr="009F336E" w:rsidRDefault="001208AD" w:rsidP="00953573">
      <w:pPr>
        <w:pStyle w:val="ListParagraph"/>
        <w:numPr>
          <w:ilvl w:val="0"/>
          <w:numId w:val="3"/>
        </w:numPr>
        <w:spacing w:after="0"/>
        <w:ind w:left="426" w:hanging="426"/>
        <w:rPr>
          <w:rFonts w:ascii="Arial" w:hAnsi="Arial" w:cs="Arial"/>
          <w:b/>
        </w:rPr>
      </w:pPr>
      <w:r w:rsidRPr="009F336E">
        <w:rPr>
          <w:rFonts w:ascii="Arial" w:hAnsi="Arial" w:cs="Arial"/>
          <w:b/>
        </w:rPr>
        <w:t>Compliance with the Principles</w:t>
      </w:r>
    </w:p>
    <w:p w14:paraId="70E2D727" w14:textId="288819E4" w:rsidR="00642AF4" w:rsidRPr="009F336E" w:rsidRDefault="001208AD" w:rsidP="00642AF4">
      <w:pPr>
        <w:spacing w:after="0"/>
        <w:rPr>
          <w:rFonts w:ascii="Arial" w:hAnsi="Arial" w:cs="Arial"/>
        </w:rPr>
      </w:pPr>
      <w:r w:rsidRPr="009F336E">
        <w:rPr>
          <w:rFonts w:ascii="Arial" w:hAnsi="Arial" w:cs="Arial"/>
        </w:rPr>
        <w:t>All processing of personal data</w:t>
      </w:r>
      <w:r w:rsidR="00642AF4" w:rsidRPr="009F336E">
        <w:rPr>
          <w:rFonts w:ascii="Arial" w:hAnsi="Arial" w:cs="Arial"/>
        </w:rPr>
        <w:t xml:space="preserve"> is subject to the school’s</w:t>
      </w:r>
      <w:r w:rsidRPr="009F336E">
        <w:rPr>
          <w:rFonts w:ascii="Arial" w:hAnsi="Arial" w:cs="Arial"/>
        </w:rPr>
        <w:t xml:space="preserve"> Data Protection</w:t>
      </w:r>
      <w:r w:rsidR="00953573" w:rsidRPr="009F336E">
        <w:rPr>
          <w:rFonts w:ascii="Arial" w:hAnsi="Arial" w:cs="Arial"/>
        </w:rPr>
        <w:t xml:space="preserve"> and Information Security</w:t>
      </w:r>
      <w:r w:rsidRPr="009F336E">
        <w:rPr>
          <w:rFonts w:ascii="Arial" w:hAnsi="Arial" w:cs="Arial"/>
        </w:rPr>
        <w:t xml:space="preserve"> Policy and all related procedures for data handling. </w:t>
      </w:r>
    </w:p>
    <w:p w14:paraId="4964D7DF" w14:textId="77777777" w:rsidR="00642AF4" w:rsidRPr="009F336E" w:rsidRDefault="00642AF4" w:rsidP="00642AF4">
      <w:pPr>
        <w:spacing w:after="0"/>
        <w:rPr>
          <w:rFonts w:ascii="Arial" w:hAnsi="Arial" w:cs="Arial"/>
        </w:rPr>
      </w:pPr>
    </w:p>
    <w:p w14:paraId="3CBA64A6" w14:textId="6D2174D4" w:rsidR="001208AD" w:rsidRPr="009F336E" w:rsidRDefault="001208AD" w:rsidP="00642AF4">
      <w:pPr>
        <w:spacing w:after="0"/>
        <w:rPr>
          <w:rFonts w:ascii="Arial" w:hAnsi="Arial" w:cs="Arial"/>
        </w:rPr>
      </w:pPr>
      <w:r w:rsidRPr="009F336E">
        <w:rPr>
          <w:rFonts w:ascii="Arial" w:hAnsi="Arial" w:cs="Arial"/>
        </w:rPr>
        <w:t xml:space="preserve">Below is a summary of our procedures for compliance with the principles under Article 5 of </w:t>
      </w:r>
      <w:r w:rsidR="00C409C6" w:rsidRPr="009F336E">
        <w:rPr>
          <w:rFonts w:ascii="Arial" w:hAnsi="Arial" w:cs="Arial"/>
        </w:rPr>
        <w:t xml:space="preserve">UK </w:t>
      </w:r>
      <w:r w:rsidRPr="009F336E">
        <w:rPr>
          <w:rFonts w:ascii="Arial" w:hAnsi="Arial" w:cs="Arial"/>
        </w:rPr>
        <w:t>GDPR.</w:t>
      </w:r>
    </w:p>
    <w:p w14:paraId="55B3F797" w14:textId="77777777" w:rsidR="00642AF4" w:rsidRPr="009F336E" w:rsidRDefault="00642AF4" w:rsidP="00642AF4">
      <w:pPr>
        <w:spacing w:after="0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0"/>
        <w:gridCol w:w="3952"/>
        <w:gridCol w:w="3004"/>
      </w:tblGrid>
      <w:tr w:rsidR="00642AF4" w:rsidRPr="009F336E" w14:paraId="0E0783D7" w14:textId="77777777" w:rsidTr="0059438B">
        <w:tc>
          <w:tcPr>
            <w:tcW w:w="2093" w:type="dxa"/>
          </w:tcPr>
          <w:p w14:paraId="742E3A0A" w14:textId="77777777" w:rsidR="00642AF4" w:rsidRPr="009F336E" w:rsidRDefault="00642AF4" w:rsidP="00642AF4">
            <w:pPr>
              <w:rPr>
                <w:rFonts w:ascii="Arial" w:hAnsi="Arial" w:cs="Arial"/>
                <w:b/>
              </w:rPr>
            </w:pPr>
            <w:r w:rsidRPr="009F336E">
              <w:rPr>
                <w:rFonts w:ascii="Arial" w:hAnsi="Arial" w:cs="Arial"/>
                <w:b/>
              </w:rPr>
              <w:t>Data Protection Principle</w:t>
            </w:r>
          </w:p>
        </w:tc>
        <w:tc>
          <w:tcPr>
            <w:tcW w:w="4068" w:type="dxa"/>
          </w:tcPr>
          <w:p w14:paraId="2C7577D6" w14:textId="77777777" w:rsidR="00642AF4" w:rsidRPr="009F336E" w:rsidRDefault="00642AF4" w:rsidP="00642AF4">
            <w:pPr>
              <w:rPr>
                <w:rFonts w:ascii="Arial" w:hAnsi="Arial" w:cs="Arial"/>
                <w:b/>
              </w:rPr>
            </w:pPr>
            <w:r w:rsidRPr="009F336E">
              <w:rPr>
                <w:rFonts w:ascii="Arial" w:hAnsi="Arial" w:cs="Arial"/>
                <w:b/>
              </w:rPr>
              <w:t>Procedures for securing compliance</w:t>
            </w:r>
          </w:p>
        </w:tc>
        <w:tc>
          <w:tcPr>
            <w:tcW w:w="3081" w:type="dxa"/>
          </w:tcPr>
          <w:p w14:paraId="31831D4B" w14:textId="77777777" w:rsidR="00642AF4" w:rsidRPr="009F336E" w:rsidRDefault="00642AF4" w:rsidP="00642AF4">
            <w:pPr>
              <w:rPr>
                <w:rFonts w:ascii="Arial" w:hAnsi="Arial" w:cs="Arial"/>
                <w:b/>
              </w:rPr>
            </w:pPr>
            <w:r w:rsidRPr="009F336E">
              <w:rPr>
                <w:rFonts w:ascii="Arial" w:hAnsi="Arial" w:cs="Arial"/>
                <w:b/>
              </w:rPr>
              <w:t>Relevant policies/ procedures</w:t>
            </w:r>
          </w:p>
        </w:tc>
      </w:tr>
      <w:tr w:rsidR="00642AF4" w:rsidRPr="009F336E" w14:paraId="6150E1B1" w14:textId="77777777" w:rsidTr="0059438B">
        <w:tc>
          <w:tcPr>
            <w:tcW w:w="2093" w:type="dxa"/>
          </w:tcPr>
          <w:p w14:paraId="51598E6B" w14:textId="77777777" w:rsidR="00642AF4" w:rsidRPr="009F336E" w:rsidRDefault="00642AF4" w:rsidP="00642AF4">
            <w:pPr>
              <w:spacing w:line="276" w:lineRule="auto"/>
              <w:rPr>
                <w:rFonts w:ascii="Arial" w:hAnsi="Arial" w:cs="Arial"/>
              </w:rPr>
            </w:pPr>
            <w:r w:rsidRPr="009F336E">
              <w:rPr>
                <w:rFonts w:ascii="Arial" w:hAnsi="Arial" w:cs="Arial"/>
              </w:rPr>
              <w:t>Personal data will be processed lawfully, fairly and in a transparent manner</w:t>
            </w:r>
          </w:p>
          <w:p w14:paraId="73B98B5D" w14:textId="77777777" w:rsidR="00642AF4" w:rsidRPr="009F336E" w:rsidRDefault="00642AF4" w:rsidP="00642AF4">
            <w:pPr>
              <w:rPr>
                <w:rFonts w:ascii="Arial" w:hAnsi="Arial" w:cs="Arial"/>
              </w:rPr>
            </w:pPr>
          </w:p>
        </w:tc>
        <w:tc>
          <w:tcPr>
            <w:tcW w:w="4068" w:type="dxa"/>
          </w:tcPr>
          <w:p w14:paraId="30246F97" w14:textId="3BA30760" w:rsidR="00642AF4" w:rsidRPr="009F336E" w:rsidRDefault="00642AF4" w:rsidP="00642AF4">
            <w:pPr>
              <w:spacing w:line="276" w:lineRule="auto"/>
              <w:rPr>
                <w:rFonts w:ascii="Arial" w:hAnsi="Arial" w:cs="Arial"/>
              </w:rPr>
            </w:pPr>
            <w:r w:rsidRPr="009F336E">
              <w:rPr>
                <w:rFonts w:ascii="Arial" w:hAnsi="Arial" w:cs="Arial"/>
              </w:rPr>
              <w:t xml:space="preserve">All use of </w:t>
            </w:r>
            <w:r w:rsidR="008F1274" w:rsidRPr="009F336E">
              <w:rPr>
                <w:rFonts w:ascii="Arial" w:hAnsi="Arial" w:cs="Arial"/>
              </w:rPr>
              <w:t>s</w:t>
            </w:r>
            <w:r w:rsidRPr="009F336E">
              <w:rPr>
                <w:rFonts w:ascii="Arial" w:hAnsi="Arial" w:cs="Arial"/>
              </w:rPr>
              <w:t xml:space="preserve">pecial </w:t>
            </w:r>
            <w:r w:rsidR="008F1274" w:rsidRPr="009F336E">
              <w:rPr>
                <w:rFonts w:ascii="Arial" w:hAnsi="Arial" w:cs="Arial"/>
              </w:rPr>
              <w:t>c</w:t>
            </w:r>
            <w:r w:rsidRPr="009F336E">
              <w:rPr>
                <w:rFonts w:ascii="Arial" w:hAnsi="Arial" w:cs="Arial"/>
              </w:rPr>
              <w:t>ategory</w:t>
            </w:r>
            <w:r w:rsidR="008F1274" w:rsidRPr="009F336E">
              <w:rPr>
                <w:rFonts w:ascii="Arial" w:hAnsi="Arial" w:cs="Arial"/>
              </w:rPr>
              <w:t xml:space="preserve"> and criminal offence</w:t>
            </w:r>
            <w:r w:rsidRPr="009F336E">
              <w:rPr>
                <w:rFonts w:ascii="Arial" w:hAnsi="Arial" w:cs="Arial"/>
              </w:rPr>
              <w:t xml:space="preserve"> </w:t>
            </w:r>
            <w:r w:rsidR="008F1274" w:rsidRPr="009F336E">
              <w:rPr>
                <w:rFonts w:ascii="Arial" w:hAnsi="Arial" w:cs="Arial"/>
              </w:rPr>
              <w:t>d</w:t>
            </w:r>
            <w:r w:rsidRPr="009F336E">
              <w:rPr>
                <w:rFonts w:ascii="Arial" w:hAnsi="Arial" w:cs="Arial"/>
              </w:rPr>
              <w:t>ata will be:</w:t>
            </w:r>
          </w:p>
          <w:p w14:paraId="00D9B0A0" w14:textId="173FD14E" w:rsidR="00642AF4" w:rsidRPr="009F336E" w:rsidRDefault="00642AF4" w:rsidP="008F1274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9F336E">
              <w:rPr>
                <w:rFonts w:ascii="Arial" w:hAnsi="Arial" w:cs="Arial"/>
              </w:rPr>
              <w:t xml:space="preserve">Assessed for lawfulness, fairness and transparency as part of </w:t>
            </w:r>
            <w:r w:rsidR="008F1274" w:rsidRPr="009F336E">
              <w:rPr>
                <w:rFonts w:ascii="Arial" w:hAnsi="Arial" w:cs="Arial"/>
              </w:rPr>
              <w:t>d</w:t>
            </w:r>
            <w:r w:rsidRPr="009F336E">
              <w:rPr>
                <w:rFonts w:ascii="Arial" w:hAnsi="Arial" w:cs="Arial"/>
              </w:rPr>
              <w:t xml:space="preserve">ata </w:t>
            </w:r>
            <w:r w:rsidR="008F1274" w:rsidRPr="009F336E">
              <w:rPr>
                <w:rFonts w:ascii="Arial" w:hAnsi="Arial" w:cs="Arial"/>
              </w:rPr>
              <w:t>p</w:t>
            </w:r>
            <w:r w:rsidRPr="009F336E">
              <w:rPr>
                <w:rFonts w:ascii="Arial" w:hAnsi="Arial" w:cs="Arial"/>
              </w:rPr>
              <w:t xml:space="preserve">rotection </w:t>
            </w:r>
            <w:r w:rsidR="008F1274" w:rsidRPr="009F336E">
              <w:rPr>
                <w:rFonts w:ascii="Arial" w:hAnsi="Arial" w:cs="Arial"/>
              </w:rPr>
              <w:t>i</w:t>
            </w:r>
            <w:r w:rsidRPr="009F336E">
              <w:rPr>
                <w:rFonts w:ascii="Arial" w:hAnsi="Arial" w:cs="Arial"/>
              </w:rPr>
              <w:t xml:space="preserve">mpact </w:t>
            </w:r>
            <w:r w:rsidR="008F1274" w:rsidRPr="009F336E">
              <w:rPr>
                <w:rFonts w:ascii="Arial" w:hAnsi="Arial" w:cs="Arial"/>
              </w:rPr>
              <w:t>a</w:t>
            </w:r>
            <w:r w:rsidRPr="009F336E">
              <w:rPr>
                <w:rFonts w:ascii="Arial" w:hAnsi="Arial" w:cs="Arial"/>
              </w:rPr>
              <w:t>ssessments</w:t>
            </w:r>
          </w:p>
          <w:p w14:paraId="3A59A984" w14:textId="61A5F043" w:rsidR="00642AF4" w:rsidRPr="009F336E" w:rsidRDefault="008F1274" w:rsidP="00642AF4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9F336E">
              <w:rPr>
                <w:rFonts w:ascii="Arial" w:hAnsi="Arial" w:cs="Arial"/>
              </w:rPr>
              <w:t>D</w:t>
            </w:r>
            <w:r w:rsidR="00642AF4" w:rsidRPr="009F336E">
              <w:rPr>
                <w:rFonts w:ascii="Arial" w:hAnsi="Arial" w:cs="Arial"/>
              </w:rPr>
              <w:t>escribed clearly and precisely in privacy notices available to data subjects</w:t>
            </w:r>
          </w:p>
          <w:p w14:paraId="1CC8FA0F" w14:textId="77777777" w:rsidR="00642AF4" w:rsidRPr="009F336E" w:rsidRDefault="00642AF4" w:rsidP="00642AF4">
            <w:pPr>
              <w:spacing w:line="276" w:lineRule="auto"/>
              <w:rPr>
                <w:rFonts w:ascii="Arial" w:hAnsi="Arial" w:cs="Arial"/>
              </w:rPr>
            </w:pPr>
          </w:p>
          <w:p w14:paraId="652DCCDE" w14:textId="1F0D19AB" w:rsidR="00642AF4" w:rsidRPr="009F336E" w:rsidRDefault="00642AF4" w:rsidP="00642AF4">
            <w:pPr>
              <w:spacing w:line="276" w:lineRule="auto"/>
              <w:rPr>
                <w:rFonts w:ascii="Arial" w:hAnsi="Arial" w:cs="Arial"/>
              </w:rPr>
            </w:pPr>
            <w:r w:rsidRPr="009F336E">
              <w:rPr>
                <w:rFonts w:ascii="Arial" w:hAnsi="Arial" w:cs="Arial"/>
              </w:rPr>
              <w:t xml:space="preserve">The </w:t>
            </w:r>
            <w:r w:rsidR="008F1274" w:rsidRPr="009F336E">
              <w:rPr>
                <w:rFonts w:ascii="Arial" w:hAnsi="Arial" w:cs="Arial"/>
              </w:rPr>
              <w:t>school</w:t>
            </w:r>
            <w:r w:rsidRPr="009F336E">
              <w:rPr>
                <w:rFonts w:ascii="Arial" w:hAnsi="Arial" w:cs="Arial"/>
              </w:rPr>
              <w:t xml:space="preserve"> will ensure that personal data is only processed where a lawful basis applies (i.e. is subject to clear justification under Article 6 and 9 of </w:t>
            </w:r>
            <w:r w:rsidR="00C409C6" w:rsidRPr="009F336E">
              <w:rPr>
                <w:rFonts w:ascii="Arial" w:hAnsi="Arial" w:cs="Arial"/>
              </w:rPr>
              <w:t xml:space="preserve">UK </w:t>
            </w:r>
            <w:r w:rsidRPr="009F336E">
              <w:rPr>
                <w:rFonts w:ascii="Arial" w:hAnsi="Arial" w:cs="Arial"/>
              </w:rPr>
              <w:t>GDPR)</w:t>
            </w:r>
            <w:r w:rsidR="008F1274" w:rsidRPr="009F336E">
              <w:rPr>
                <w:rFonts w:ascii="Arial" w:hAnsi="Arial" w:cs="Arial"/>
              </w:rPr>
              <w:t>.</w:t>
            </w:r>
          </w:p>
          <w:p w14:paraId="29193C10" w14:textId="77777777" w:rsidR="00642AF4" w:rsidRPr="009F336E" w:rsidRDefault="00642AF4" w:rsidP="00642AF4">
            <w:pPr>
              <w:spacing w:line="276" w:lineRule="auto"/>
              <w:rPr>
                <w:rFonts w:ascii="Arial" w:hAnsi="Arial" w:cs="Arial"/>
              </w:rPr>
            </w:pPr>
          </w:p>
          <w:p w14:paraId="4821FC5E" w14:textId="61C6BECE" w:rsidR="00642AF4" w:rsidRPr="009F336E" w:rsidRDefault="00642AF4" w:rsidP="00953573">
            <w:pPr>
              <w:spacing w:line="276" w:lineRule="auto"/>
              <w:rPr>
                <w:rFonts w:ascii="Arial" w:hAnsi="Arial" w:cs="Arial"/>
              </w:rPr>
            </w:pPr>
            <w:r w:rsidRPr="009F336E">
              <w:rPr>
                <w:rFonts w:ascii="Arial" w:hAnsi="Arial" w:cs="Arial"/>
              </w:rPr>
              <w:t xml:space="preserve">The </w:t>
            </w:r>
            <w:r w:rsidR="008F1274" w:rsidRPr="009F336E">
              <w:rPr>
                <w:rFonts w:ascii="Arial" w:hAnsi="Arial" w:cs="Arial"/>
              </w:rPr>
              <w:t>school</w:t>
            </w:r>
            <w:r w:rsidRPr="009F336E">
              <w:rPr>
                <w:rFonts w:ascii="Arial" w:hAnsi="Arial" w:cs="Arial"/>
              </w:rPr>
              <w:t xml:space="preserve"> will only process personal data </w:t>
            </w:r>
            <w:r w:rsidR="008E34F2" w:rsidRPr="009F336E">
              <w:rPr>
                <w:rFonts w:ascii="Arial" w:hAnsi="Arial" w:cs="Arial"/>
              </w:rPr>
              <w:t>fairly and</w:t>
            </w:r>
            <w:r w:rsidRPr="009F336E">
              <w:rPr>
                <w:rFonts w:ascii="Arial" w:hAnsi="Arial" w:cs="Arial"/>
              </w:rPr>
              <w:t xml:space="preserve"> will ensure that data subjects are not misled about the purposes of any processing</w:t>
            </w:r>
            <w:r w:rsidR="008F1274" w:rsidRPr="009F336E">
              <w:rPr>
                <w:rFonts w:ascii="Arial" w:hAnsi="Arial" w:cs="Arial"/>
              </w:rPr>
              <w:t>.</w:t>
            </w:r>
          </w:p>
        </w:tc>
        <w:tc>
          <w:tcPr>
            <w:tcW w:w="3081" w:type="dxa"/>
          </w:tcPr>
          <w:p w14:paraId="5ADB71B9" w14:textId="093E72C3" w:rsidR="00642AF4" w:rsidRPr="009F336E" w:rsidRDefault="00642AF4" w:rsidP="008E34F2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 w:rsidRPr="009F336E">
              <w:rPr>
                <w:rFonts w:ascii="Arial" w:hAnsi="Arial" w:cs="Arial"/>
              </w:rPr>
              <w:t>Data Protection</w:t>
            </w:r>
            <w:r w:rsidR="008F1274" w:rsidRPr="009F336E">
              <w:rPr>
                <w:rFonts w:ascii="Arial" w:hAnsi="Arial" w:cs="Arial"/>
              </w:rPr>
              <w:t xml:space="preserve"> and Information Security</w:t>
            </w:r>
            <w:r w:rsidRPr="009F336E">
              <w:rPr>
                <w:rFonts w:ascii="Arial" w:hAnsi="Arial" w:cs="Arial"/>
              </w:rPr>
              <w:t xml:space="preserve"> Policy</w:t>
            </w:r>
          </w:p>
          <w:p w14:paraId="2FA69C4D" w14:textId="77777777" w:rsidR="00642AF4" w:rsidRPr="009F336E" w:rsidRDefault="00642AF4" w:rsidP="008E34F2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 w:rsidRPr="009F336E">
              <w:rPr>
                <w:rFonts w:ascii="Arial" w:hAnsi="Arial" w:cs="Arial"/>
              </w:rPr>
              <w:t>Privacy notices</w:t>
            </w:r>
          </w:p>
          <w:p w14:paraId="25C70480" w14:textId="77777777" w:rsidR="00642AF4" w:rsidRPr="009F336E" w:rsidRDefault="00642AF4" w:rsidP="008E34F2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 w:rsidRPr="009F336E">
              <w:rPr>
                <w:rFonts w:ascii="Arial" w:hAnsi="Arial" w:cs="Arial"/>
              </w:rPr>
              <w:t>ROPA</w:t>
            </w:r>
          </w:p>
          <w:p w14:paraId="5F0463C3" w14:textId="0B50F9B1" w:rsidR="004B309D" w:rsidRPr="009F336E" w:rsidRDefault="004B309D" w:rsidP="008E34F2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 w:rsidRPr="009F336E">
              <w:rPr>
                <w:rFonts w:ascii="Arial" w:hAnsi="Arial" w:cs="Arial"/>
              </w:rPr>
              <w:t>DPIA procedure</w:t>
            </w:r>
          </w:p>
          <w:p w14:paraId="5A40B2B6" w14:textId="77777777" w:rsidR="008E34F2" w:rsidRPr="009F336E" w:rsidRDefault="008E34F2" w:rsidP="008E34F2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 w:rsidRPr="009F336E">
              <w:rPr>
                <w:rFonts w:ascii="Arial" w:hAnsi="Arial" w:cs="Arial"/>
              </w:rPr>
              <w:t>Information governance and DP training for staff and training log</w:t>
            </w:r>
          </w:p>
          <w:p w14:paraId="0855DECC" w14:textId="77777777" w:rsidR="00642AF4" w:rsidRPr="009F336E" w:rsidRDefault="00642AF4" w:rsidP="009F336E">
            <w:pPr>
              <w:pStyle w:val="ListParagraph"/>
              <w:ind w:left="360"/>
              <w:rPr>
                <w:rFonts w:ascii="Arial" w:hAnsi="Arial" w:cs="Arial"/>
              </w:rPr>
            </w:pPr>
          </w:p>
        </w:tc>
      </w:tr>
      <w:tr w:rsidR="00642AF4" w:rsidRPr="009F336E" w14:paraId="1EBE853C" w14:textId="77777777" w:rsidTr="0059438B">
        <w:tc>
          <w:tcPr>
            <w:tcW w:w="2093" w:type="dxa"/>
          </w:tcPr>
          <w:p w14:paraId="76EF3C3B" w14:textId="77777777" w:rsidR="00642AF4" w:rsidRPr="009F336E" w:rsidRDefault="00642AF4" w:rsidP="00642AF4">
            <w:pPr>
              <w:spacing w:line="276" w:lineRule="auto"/>
              <w:rPr>
                <w:rFonts w:ascii="Arial" w:hAnsi="Arial" w:cs="Arial"/>
              </w:rPr>
            </w:pPr>
            <w:r w:rsidRPr="009F336E">
              <w:rPr>
                <w:rFonts w:ascii="Arial" w:hAnsi="Arial" w:cs="Arial"/>
              </w:rPr>
              <w:t>Personal data will be collected and used for specified, explicit and legitimate purposes and not further processed in an incompatible way (</w:t>
            </w:r>
            <w:r w:rsidRPr="009F336E">
              <w:rPr>
                <w:rFonts w:ascii="Arial" w:hAnsi="Arial" w:cs="Arial"/>
                <w:i/>
              </w:rPr>
              <w:t>‘purpose limitation’</w:t>
            </w:r>
            <w:r w:rsidRPr="009F336E">
              <w:rPr>
                <w:rFonts w:ascii="Arial" w:hAnsi="Arial" w:cs="Arial"/>
              </w:rPr>
              <w:t>)</w:t>
            </w:r>
          </w:p>
        </w:tc>
        <w:tc>
          <w:tcPr>
            <w:tcW w:w="4068" w:type="dxa"/>
          </w:tcPr>
          <w:p w14:paraId="52E6AA14" w14:textId="77777777" w:rsidR="00642AF4" w:rsidRPr="009F336E" w:rsidRDefault="00642AF4" w:rsidP="00642AF4">
            <w:pPr>
              <w:spacing w:line="276" w:lineRule="auto"/>
              <w:rPr>
                <w:rFonts w:ascii="Arial" w:hAnsi="Arial" w:cs="Arial"/>
              </w:rPr>
            </w:pPr>
            <w:r w:rsidRPr="009F336E">
              <w:rPr>
                <w:rFonts w:ascii="Arial" w:hAnsi="Arial" w:cs="Arial"/>
              </w:rPr>
              <w:t>This will be checked within the DPIA process.</w:t>
            </w:r>
          </w:p>
          <w:p w14:paraId="7617AAD6" w14:textId="77777777" w:rsidR="00642AF4" w:rsidRPr="009F336E" w:rsidRDefault="00642AF4" w:rsidP="00642AF4">
            <w:pPr>
              <w:spacing w:line="276" w:lineRule="auto"/>
              <w:rPr>
                <w:rFonts w:ascii="Arial" w:hAnsi="Arial" w:cs="Arial"/>
              </w:rPr>
            </w:pPr>
          </w:p>
          <w:p w14:paraId="0501D153" w14:textId="77777777" w:rsidR="00642AF4" w:rsidRPr="009F336E" w:rsidRDefault="00642AF4" w:rsidP="00642AF4">
            <w:pPr>
              <w:spacing w:line="276" w:lineRule="auto"/>
              <w:rPr>
                <w:rFonts w:ascii="Arial" w:hAnsi="Arial" w:cs="Arial"/>
              </w:rPr>
            </w:pPr>
            <w:r w:rsidRPr="009F336E">
              <w:rPr>
                <w:rFonts w:ascii="Arial" w:hAnsi="Arial" w:cs="Arial"/>
              </w:rPr>
              <w:t>Staff will be trained to ensure that they do not use personal data for purposes other than those authorised by the organisation.</w:t>
            </w:r>
          </w:p>
          <w:p w14:paraId="31C8211D" w14:textId="77777777" w:rsidR="00642AF4" w:rsidRPr="009F336E" w:rsidRDefault="00642AF4" w:rsidP="00642AF4">
            <w:pPr>
              <w:spacing w:line="276" w:lineRule="auto"/>
              <w:rPr>
                <w:rFonts w:ascii="Arial" w:hAnsi="Arial" w:cs="Arial"/>
              </w:rPr>
            </w:pPr>
          </w:p>
          <w:p w14:paraId="65AB25B5" w14:textId="77777777" w:rsidR="00642AF4" w:rsidRPr="009F336E" w:rsidRDefault="00642AF4" w:rsidP="00642AF4">
            <w:pPr>
              <w:spacing w:line="276" w:lineRule="auto"/>
              <w:rPr>
                <w:rFonts w:ascii="Arial" w:hAnsi="Arial" w:cs="Arial"/>
              </w:rPr>
            </w:pPr>
            <w:r w:rsidRPr="009F336E">
              <w:rPr>
                <w:rFonts w:ascii="Arial" w:hAnsi="Arial" w:cs="Arial"/>
              </w:rPr>
              <w:t>Staff will receive training and document procedures for relevant processes.</w:t>
            </w:r>
          </w:p>
          <w:p w14:paraId="71D2783A" w14:textId="77777777" w:rsidR="00642AF4" w:rsidRPr="009F336E" w:rsidRDefault="00642AF4" w:rsidP="00642AF4">
            <w:pPr>
              <w:spacing w:line="276" w:lineRule="auto"/>
              <w:rPr>
                <w:rFonts w:ascii="Arial" w:hAnsi="Arial" w:cs="Arial"/>
              </w:rPr>
            </w:pPr>
          </w:p>
          <w:p w14:paraId="325B435B" w14:textId="77777777" w:rsidR="00642AF4" w:rsidRPr="009F336E" w:rsidRDefault="00642AF4" w:rsidP="00642AF4">
            <w:pPr>
              <w:spacing w:line="276" w:lineRule="auto"/>
              <w:rPr>
                <w:rFonts w:ascii="Arial" w:hAnsi="Arial" w:cs="Arial"/>
              </w:rPr>
            </w:pPr>
            <w:r w:rsidRPr="009F336E">
              <w:rPr>
                <w:rFonts w:ascii="Arial" w:hAnsi="Arial" w:cs="Arial"/>
              </w:rPr>
              <w:t>Data subjects will be informed of the purpose for processing in a privacy notice</w:t>
            </w:r>
          </w:p>
        </w:tc>
        <w:tc>
          <w:tcPr>
            <w:tcW w:w="3081" w:type="dxa"/>
          </w:tcPr>
          <w:p w14:paraId="7233BE51" w14:textId="67B39A9F" w:rsidR="00C00B31" w:rsidRPr="009F336E" w:rsidRDefault="00C00B31" w:rsidP="008D10DC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9F336E">
              <w:rPr>
                <w:rFonts w:ascii="Arial" w:hAnsi="Arial" w:cs="Arial"/>
              </w:rPr>
              <w:t xml:space="preserve">Data Protection </w:t>
            </w:r>
            <w:r w:rsidR="008F1274" w:rsidRPr="009F336E">
              <w:rPr>
                <w:rFonts w:ascii="Arial" w:hAnsi="Arial" w:cs="Arial"/>
              </w:rPr>
              <w:t xml:space="preserve">and Information Security </w:t>
            </w:r>
            <w:r w:rsidRPr="009F336E">
              <w:rPr>
                <w:rFonts w:ascii="Arial" w:hAnsi="Arial" w:cs="Arial"/>
              </w:rPr>
              <w:t>Policy</w:t>
            </w:r>
          </w:p>
          <w:p w14:paraId="46191579" w14:textId="77777777" w:rsidR="00C00B31" w:rsidRPr="009F336E" w:rsidRDefault="00C00B31" w:rsidP="008D10DC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9F336E">
              <w:rPr>
                <w:rFonts w:ascii="Arial" w:hAnsi="Arial" w:cs="Arial"/>
              </w:rPr>
              <w:t>Privacy notices</w:t>
            </w:r>
          </w:p>
          <w:p w14:paraId="4B599A19" w14:textId="77777777" w:rsidR="00C00B31" w:rsidRPr="009F336E" w:rsidRDefault="00C00B31" w:rsidP="008D10DC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9F336E">
              <w:rPr>
                <w:rFonts w:ascii="Arial" w:hAnsi="Arial" w:cs="Arial"/>
              </w:rPr>
              <w:t>ROPA</w:t>
            </w:r>
          </w:p>
          <w:p w14:paraId="47799470" w14:textId="5C421391" w:rsidR="00642AF4" w:rsidRPr="009F336E" w:rsidRDefault="00C00B31" w:rsidP="008D10DC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9F336E">
              <w:rPr>
                <w:rFonts w:ascii="Arial" w:hAnsi="Arial" w:cs="Arial"/>
              </w:rPr>
              <w:t>DPIA procedure</w:t>
            </w:r>
          </w:p>
          <w:p w14:paraId="7A67464D" w14:textId="77777777" w:rsidR="008E34F2" w:rsidRPr="009F336E" w:rsidRDefault="00C00B31" w:rsidP="008E34F2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9F336E">
              <w:rPr>
                <w:rFonts w:ascii="Arial" w:hAnsi="Arial" w:cs="Arial"/>
              </w:rPr>
              <w:t xml:space="preserve">Information governance </w:t>
            </w:r>
            <w:r w:rsidR="008F1274" w:rsidRPr="009F336E">
              <w:rPr>
                <w:rFonts w:ascii="Arial" w:hAnsi="Arial" w:cs="Arial"/>
              </w:rPr>
              <w:t>and</w:t>
            </w:r>
            <w:r w:rsidRPr="009F336E">
              <w:rPr>
                <w:rFonts w:ascii="Arial" w:hAnsi="Arial" w:cs="Arial"/>
              </w:rPr>
              <w:t xml:space="preserve"> DP training for staff</w:t>
            </w:r>
            <w:r w:rsidR="008E34F2" w:rsidRPr="009F336E">
              <w:rPr>
                <w:rFonts w:ascii="Arial" w:hAnsi="Arial" w:cs="Arial"/>
              </w:rPr>
              <w:t xml:space="preserve"> and training log</w:t>
            </w:r>
          </w:p>
          <w:p w14:paraId="63751BF6" w14:textId="554FCCE3" w:rsidR="00C00B31" w:rsidRPr="009F336E" w:rsidRDefault="00C00B31" w:rsidP="009F336E">
            <w:pPr>
              <w:pStyle w:val="ListParagraph"/>
              <w:ind w:left="360"/>
              <w:rPr>
                <w:rFonts w:ascii="Arial" w:hAnsi="Arial" w:cs="Arial"/>
              </w:rPr>
            </w:pPr>
          </w:p>
        </w:tc>
      </w:tr>
      <w:tr w:rsidR="00642AF4" w:rsidRPr="009F336E" w14:paraId="38E6590A" w14:textId="77777777" w:rsidTr="0059438B">
        <w:tc>
          <w:tcPr>
            <w:tcW w:w="2093" w:type="dxa"/>
          </w:tcPr>
          <w:p w14:paraId="0E0A129C" w14:textId="77777777" w:rsidR="00642AF4" w:rsidRPr="009F336E" w:rsidRDefault="00C00B31" w:rsidP="00C00B31">
            <w:pPr>
              <w:spacing w:line="276" w:lineRule="auto"/>
              <w:rPr>
                <w:rFonts w:ascii="Arial" w:hAnsi="Arial" w:cs="Arial"/>
              </w:rPr>
            </w:pPr>
            <w:r w:rsidRPr="009F336E">
              <w:rPr>
                <w:rFonts w:ascii="Arial" w:hAnsi="Arial" w:cs="Arial"/>
              </w:rPr>
              <w:lastRenderedPageBreak/>
              <w:t>Personal data collected and processed will be adequate, relevant and limited to what is necessary for the purpose for processing (</w:t>
            </w:r>
            <w:r w:rsidRPr="009F336E">
              <w:rPr>
                <w:rFonts w:ascii="Arial" w:hAnsi="Arial" w:cs="Arial"/>
                <w:i/>
              </w:rPr>
              <w:t>‘data minimisation’</w:t>
            </w:r>
            <w:r w:rsidRPr="009F336E">
              <w:rPr>
                <w:rFonts w:ascii="Arial" w:hAnsi="Arial" w:cs="Arial"/>
              </w:rPr>
              <w:t>)</w:t>
            </w:r>
          </w:p>
        </w:tc>
        <w:tc>
          <w:tcPr>
            <w:tcW w:w="4068" w:type="dxa"/>
          </w:tcPr>
          <w:p w14:paraId="3378ACE9" w14:textId="77777777" w:rsidR="00C00B31" w:rsidRPr="009F336E" w:rsidRDefault="00C00B31" w:rsidP="00C00B31">
            <w:pPr>
              <w:spacing w:line="276" w:lineRule="auto"/>
              <w:rPr>
                <w:rFonts w:ascii="Arial" w:hAnsi="Arial" w:cs="Arial"/>
              </w:rPr>
            </w:pPr>
            <w:r w:rsidRPr="009F336E">
              <w:rPr>
                <w:rFonts w:ascii="Arial" w:hAnsi="Arial" w:cs="Arial"/>
              </w:rPr>
              <w:t xml:space="preserve">To adhere to the principle of privacy by design, the school only collects and holds data as </w:t>
            </w:r>
            <w:r w:rsidR="00275999" w:rsidRPr="009F336E">
              <w:rPr>
                <w:rFonts w:ascii="Arial" w:hAnsi="Arial" w:cs="Arial"/>
              </w:rPr>
              <w:t>necessary for their operational requirements or to meet statutory obligations.</w:t>
            </w:r>
          </w:p>
          <w:p w14:paraId="378E3000" w14:textId="77777777" w:rsidR="00C00B31" w:rsidRPr="009F336E" w:rsidRDefault="00C00B31" w:rsidP="00C00B31">
            <w:pPr>
              <w:spacing w:line="276" w:lineRule="auto"/>
              <w:rPr>
                <w:rFonts w:ascii="Arial" w:hAnsi="Arial" w:cs="Arial"/>
              </w:rPr>
            </w:pPr>
          </w:p>
          <w:p w14:paraId="64D4432B" w14:textId="77777777" w:rsidR="00C00B31" w:rsidRPr="009F336E" w:rsidRDefault="00C00B31" w:rsidP="00C00B31">
            <w:pPr>
              <w:spacing w:line="276" w:lineRule="auto"/>
              <w:rPr>
                <w:rFonts w:ascii="Arial" w:hAnsi="Arial" w:cs="Arial"/>
              </w:rPr>
            </w:pPr>
            <w:r w:rsidRPr="009F336E">
              <w:rPr>
                <w:rFonts w:ascii="Arial" w:hAnsi="Arial" w:cs="Arial"/>
              </w:rPr>
              <w:t xml:space="preserve">Staff have roles-based access and </w:t>
            </w:r>
            <w:r w:rsidR="00275999" w:rsidRPr="009F336E">
              <w:rPr>
                <w:rFonts w:ascii="Arial" w:hAnsi="Arial" w:cs="Arial"/>
              </w:rPr>
              <w:t>are</w:t>
            </w:r>
            <w:r w:rsidRPr="009F336E">
              <w:rPr>
                <w:rFonts w:ascii="Arial" w:hAnsi="Arial" w:cs="Arial"/>
              </w:rPr>
              <w:t xml:space="preserve"> trained to record only the minimal necessary personal data for business needs.</w:t>
            </w:r>
          </w:p>
          <w:p w14:paraId="3E21BA4A" w14:textId="77777777" w:rsidR="00C00B31" w:rsidRPr="009F336E" w:rsidRDefault="00C00B31" w:rsidP="00C00B31">
            <w:pPr>
              <w:spacing w:line="276" w:lineRule="auto"/>
              <w:rPr>
                <w:rFonts w:ascii="Arial" w:hAnsi="Arial" w:cs="Arial"/>
              </w:rPr>
            </w:pPr>
          </w:p>
          <w:p w14:paraId="2EF4716A" w14:textId="77777777" w:rsidR="00642AF4" w:rsidRPr="009F336E" w:rsidRDefault="00C00B31" w:rsidP="00C00B31">
            <w:pPr>
              <w:spacing w:line="276" w:lineRule="auto"/>
              <w:rPr>
                <w:rFonts w:ascii="Arial" w:hAnsi="Arial" w:cs="Arial"/>
              </w:rPr>
            </w:pPr>
            <w:r w:rsidRPr="009F336E">
              <w:rPr>
                <w:rFonts w:ascii="Arial" w:hAnsi="Arial" w:cs="Arial"/>
              </w:rPr>
              <w:t>This will also be checked within the school DPIA process.</w:t>
            </w:r>
          </w:p>
        </w:tc>
        <w:tc>
          <w:tcPr>
            <w:tcW w:w="3081" w:type="dxa"/>
          </w:tcPr>
          <w:p w14:paraId="72AFC2C0" w14:textId="4C266E7D" w:rsidR="00275999" w:rsidRPr="009F336E" w:rsidRDefault="00275999" w:rsidP="008D10DC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9F336E">
              <w:rPr>
                <w:rFonts w:ascii="Arial" w:hAnsi="Arial" w:cs="Arial"/>
              </w:rPr>
              <w:t xml:space="preserve">Data Protection </w:t>
            </w:r>
            <w:r w:rsidR="008E34F2" w:rsidRPr="009F336E">
              <w:rPr>
                <w:rFonts w:ascii="Arial" w:hAnsi="Arial" w:cs="Arial"/>
              </w:rPr>
              <w:t xml:space="preserve">and Information Security </w:t>
            </w:r>
            <w:r w:rsidRPr="009F336E">
              <w:rPr>
                <w:rFonts w:ascii="Arial" w:hAnsi="Arial" w:cs="Arial"/>
              </w:rPr>
              <w:t>Policy</w:t>
            </w:r>
          </w:p>
          <w:p w14:paraId="5BCF3862" w14:textId="6C524ADA" w:rsidR="00275999" w:rsidRPr="009F336E" w:rsidRDefault="00275999" w:rsidP="008D10DC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9F336E">
              <w:rPr>
                <w:rFonts w:ascii="Arial" w:hAnsi="Arial" w:cs="Arial"/>
              </w:rPr>
              <w:t>DPIA procedure</w:t>
            </w:r>
          </w:p>
          <w:p w14:paraId="7F14E0E1" w14:textId="77777777" w:rsidR="008E34F2" w:rsidRPr="009F336E" w:rsidRDefault="008E34F2" w:rsidP="008E34F2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9F336E">
              <w:rPr>
                <w:rFonts w:ascii="Arial" w:hAnsi="Arial" w:cs="Arial"/>
              </w:rPr>
              <w:t>Information governance and DP training for staff and training log</w:t>
            </w:r>
          </w:p>
          <w:p w14:paraId="40BD4AAB" w14:textId="7173F103" w:rsidR="00642AF4" w:rsidRPr="009F336E" w:rsidRDefault="00642AF4" w:rsidP="008F1274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</w:p>
        </w:tc>
      </w:tr>
      <w:tr w:rsidR="00642AF4" w:rsidRPr="009F336E" w14:paraId="1A14F954" w14:textId="77777777" w:rsidTr="0059438B">
        <w:tc>
          <w:tcPr>
            <w:tcW w:w="2093" w:type="dxa"/>
          </w:tcPr>
          <w:p w14:paraId="77F2A314" w14:textId="77777777" w:rsidR="00642AF4" w:rsidRPr="009F336E" w:rsidRDefault="00C310FE" w:rsidP="00C310FE">
            <w:pPr>
              <w:spacing w:line="276" w:lineRule="auto"/>
              <w:rPr>
                <w:rFonts w:ascii="Arial" w:hAnsi="Arial" w:cs="Arial"/>
              </w:rPr>
            </w:pPr>
            <w:r w:rsidRPr="009F336E">
              <w:rPr>
                <w:rFonts w:ascii="Arial" w:hAnsi="Arial" w:cs="Arial"/>
              </w:rPr>
              <w:t>Personal data will be accurate and where required, rectified without delay (</w:t>
            </w:r>
            <w:r w:rsidRPr="009F336E">
              <w:rPr>
                <w:rFonts w:ascii="Arial" w:hAnsi="Arial" w:cs="Arial"/>
                <w:i/>
              </w:rPr>
              <w:t>‘accuracy’</w:t>
            </w:r>
            <w:r w:rsidRPr="009F336E">
              <w:rPr>
                <w:rFonts w:ascii="Arial" w:hAnsi="Arial" w:cs="Arial"/>
              </w:rPr>
              <w:t>)</w:t>
            </w:r>
          </w:p>
        </w:tc>
        <w:tc>
          <w:tcPr>
            <w:tcW w:w="4068" w:type="dxa"/>
          </w:tcPr>
          <w:p w14:paraId="32673D4A" w14:textId="38ABDF87" w:rsidR="00642AF4" w:rsidRPr="009F336E" w:rsidRDefault="00C310FE" w:rsidP="00C310FE">
            <w:pPr>
              <w:spacing w:line="276" w:lineRule="auto"/>
              <w:rPr>
                <w:rFonts w:ascii="Arial" w:hAnsi="Arial" w:cs="Arial"/>
              </w:rPr>
            </w:pPr>
            <w:r w:rsidRPr="009F336E">
              <w:rPr>
                <w:rFonts w:ascii="Arial" w:hAnsi="Arial" w:cs="Arial"/>
              </w:rPr>
              <w:t>The school has systems in place to verify the accuracy of the data it holds. These include</w:t>
            </w:r>
            <w:r w:rsidR="009F336E" w:rsidRPr="009F336E">
              <w:rPr>
                <w:rFonts w:ascii="Arial" w:hAnsi="Arial" w:cs="Arial"/>
              </w:rPr>
              <w:t xml:space="preserve"> Arbor Parent App. </w:t>
            </w:r>
          </w:p>
        </w:tc>
        <w:tc>
          <w:tcPr>
            <w:tcW w:w="3081" w:type="dxa"/>
          </w:tcPr>
          <w:p w14:paraId="3DA6FFA6" w14:textId="400B604E" w:rsidR="00C310FE" w:rsidRPr="009F336E" w:rsidRDefault="00C310FE" w:rsidP="008D10DC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9F336E">
              <w:rPr>
                <w:rFonts w:ascii="Arial" w:hAnsi="Arial" w:cs="Arial"/>
              </w:rPr>
              <w:t xml:space="preserve">Data Protection </w:t>
            </w:r>
            <w:r w:rsidR="008E34F2" w:rsidRPr="009F336E">
              <w:rPr>
                <w:rFonts w:ascii="Arial" w:hAnsi="Arial" w:cs="Arial"/>
              </w:rPr>
              <w:t xml:space="preserve">and </w:t>
            </w:r>
            <w:r w:rsidRPr="009F336E">
              <w:rPr>
                <w:rFonts w:ascii="Arial" w:hAnsi="Arial" w:cs="Arial"/>
              </w:rPr>
              <w:t>Policy</w:t>
            </w:r>
          </w:p>
          <w:p w14:paraId="3D3691C8" w14:textId="77777777" w:rsidR="008E34F2" w:rsidRPr="009F336E" w:rsidRDefault="008E34F2" w:rsidP="008E34F2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9F336E">
              <w:rPr>
                <w:rFonts w:ascii="Arial" w:hAnsi="Arial" w:cs="Arial"/>
              </w:rPr>
              <w:t>Information governance and DP training for staff and training log</w:t>
            </w:r>
          </w:p>
          <w:p w14:paraId="7A473DA6" w14:textId="34AB02AE" w:rsidR="00642AF4" w:rsidRPr="009F336E" w:rsidRDefault="00642AF4" w:rsidP="008F1274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</w:p>
        </w:tc>
      </w:tr>
      <w:tr w:rsidR="00642AF4" w:rsidRPr="009F336E" w14:paraId="02D273F1" w14:textId="77777777" w:rsidTr="0059438B">
        <w:tc>
          <w:tcPr>
            <w:tcW w:w="2093" w:type="dxa"/>
          </w:tcPr>
          <w:p w14:paraId="31ADC4D6" w14:textId="77777777" w:rsidR="00340040" w:rsidRPr="009F336E" w:rsidRDefault="00340040" w:rsidP="00340040">
            <w:pPr>
              <w:spacing w:line="276" w:lineRule="auto"/>
              <w:rPr>
                <w:rFonts w:ascii="Arial" w:hAnsi="Arial" w:cs="Arial"/>
              </w:rPr>
            </w:pPr>
            <w:r w:rsidRPr="009F336E">
              <w:rPr>
                <w:rFonts w:ascii="Arial" w:hAnsi="Arial" w:cs="Arial"/>
              </w:rPr>
              <w:t>Personal data will not be kept in an identifiable form for longer than necessary (</w:t>
            </w:r>
            <w:r w:rsidRPr="009F336E">
              <w:rPr>
                <w:rFonts w:ascii="Arial" w:hAnsi="Arial" w:cs="Arial"/>
                <w:i/>
              </w:rPr>
              <w:t>‘storage limitation’</w:t>
            </w:r>
            <w:r w:rsidRPr="009F336E">
              <w:rPr>
                <w:rFonts w:ascii="Arial" w:hAnsi="Arial" w:cs="Arial"/>
              </w:rPr>
              <w:t>) i.e. in line with the school retention schedule</w:t>
            </w:r>
          </w:p>
          <w:p w14:paraId="72651DDB" w14:textId="77777777" w:rsidR="00642AF4" w:rsidRPr="009F336E" w:rsidRDefault="00642AF4" w:rsidP="00642AF4">
            <w:pPr>
              <w:rPr>
                <w:rFonts w:ascii="Arial" w:hAnsi="Arial" w:cs="Arial"/>
              </w:rPr>
            </w:pPr>
          </w:p>
        </w:tc>
        <w:tc>
          <w:tcPr>
            <w:tcW w:w="4068" w:type="dxa"/>
          </w:tcPr>
          <w:p w14:paraId="2C374BC7" w14:textId="03DB3B7C" w:rsidR="00642AF4" w:rsidRPr="009F336E" w:rsidRDefault="009F336E" w:rsidP="00642AF4">
            <w:pPr>
              <w:rPr>
                <w:rFonts w:ascii="Arial" w:hAnsi="Arial" w:cs="Arial"/>
              </w:rPr>
            </w:pPr>
            <w:r w:rsidRPr="009F336E">
              <w:rPr>
                <w:rFonts w:ascii="Arial" w:hAnsi="Arial" w:cs="Arial"/>
              </w:rPr>
              <w:t xml:space="preserve">Vicky Anderson </w:t>
            </w:r>
            <w:r w:rsidR="00340040" w:rsidRPr="009F336E">
              <w:rPr>
                <w:rFonts w:ascii="Arial" w:hAnsi="Arial" w:cs="Arial"/>
              </w:rPr>
              <w:t xml:space="preserve">in school has responsibility for ensuring that the retention schedule is applied to all personal data, and </w:t>
            </w:r>
            <w:r w:rsidRPr="009F336E">
              <w:rPr>
                <w:rFonts w:ascii="Arial" w:hAnsi="Arial" w:cs="Arial"/>
              </w:rPr>
              <w:t>to</w:t>
            </w:r>
            <w:r w:rsidR="00340040" w:rsidRPr="009F336E">
              <w:rPr>
                <w:rFonts w:ascii="Arial" w:hAnsi="Arial" w:cs="Arial"/>
              </w:rPr>
              <w:t xml:space="preserve"> special category</w:t>
            </w:r>
            <w:r w:rsidR="008E34F2" w:rsidRPr="009F336E">
              <w:rPr>
                <w:rFonts w:ascii="Arial" w:hAnsi="Arial" w:cs="Arial"/>
              </w:rPr>
              <w:t xml:space="preserve"> and criminal offence</w:t>
            </w:r>
            <w:r w:rsidR="00340040" w:rsidRPr="009F336E">
              <w:rPr>
                <w:rFonts w:ascii="Arial" w:hAnsi="Arial" w:cs="Arial"/>
              </w:rPr>
              <w:t xml:space="preserve"> data. Where systems do not have the functionality to automate disposal, staff have a scheduled task to manually delete time-expired data.</w:t>
            </w:r>
          </w:p>
          <w:p w14:paraId="130FF3EE" w14:textId="77777777" w:rsidR="00340040" w:rsidRPr="009F336E" w:rsidRDefault="00340040" w:rsidP="00642AF4">
            <w:pPr>
              <w:rPr>
                <w:rFonts w:ascii="Arial" w:hAnsi="Arial" w:cs="Arial"/>
              </w:rPr>
            </w:pPr>
          </w:p>
          <w:p w14:paraId="6062D673" w14:textId="5581E377" w:rsidR="0066557F" w:rsidRPr="009F336E" w:rsidRDefault="0066557F" w:rsidP="00642AF4">
            <w:pPr>
              <w:rPr>
                <w:rFonts w:ascii="Arial" w:hAnsi="Arial" w:cs="Arial"/>
              </w:rPr>
            </w:pPr>
            <w:r w:rsidRPr="009F336E">
              <w:rPr>
                <w:rFonts w:ascii="Arial" w:hAnsi="Arial" w:cs="Arial"/>
              </w:rPr>
              <w:t>Records will be securely disposed of once they have reached the end of their retention period.</w:t>
            </w:r>
          </w:p>
        </w:tc>
        <w:tc>
          <w:tcPr>
            <w:tcW w:w="3081" w:type="dxa"/>
          </w:tcPr>
          <w:p w14:paraId="4AC9ECB8" w14:textId="6BF6DCB0" w:rsidR="0059438B" w:rsidRPr="009F336E" w:rsidRDefault="00953573" w:rsidP="008D10DC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9F336E">
              <w:rPr>
                <w:rFonts w:ascii="Arial" w:hAnsi="Arial" w:cs="Arial"/>
              </w:rPr>
              <w:t>Data</w:t>
            </w:r>
            <w:r w:rsidR="0059438B" w:rsidRPr="009F336E">
              <w:rPr>
                <w:rFonts w:ascii="Arial" w:hAnsi="Arial" w:cs="Arial"/>
              </w:rPr>
              <w:t xml:space="preserve"> Protection</w:t>
            </w:r>
            <w:r w:rsidR="008E34F2" w:rsidRPr="009F336E">
              <w:rPr>
                <w:rFonts w:ascii="Arial" w:hAnsi="Arial" w:cs="Arial"/>
              </w:rPr>
              <w:t xml:space="preserve"> and Information Security</w:t>
            </w:r>
            <w:r w:rsidR="0059438B" w:rsidRPr="009F336E">
              <w:rPr>
                <w:rFonts w:ascii="Arial" w:hAnsi="Arial" w:cs="Arial"/>
              </w:rPr>
              <w:t xml:space="preserve"> Policy</w:t>
            </w:r>
          </w:p>
          <w:p w14:paraId="3F8B1ABF" w14:textId="0C85AC70" w:rsidR="0059438B" w:rsidRPr="009F336E" w:rsidRDefault="0059438B" w:rsidP="008D10DC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9F336E">
              <w:rPr>
                <w:rFonts w:ascii="Arial" w:hAnsi="Arial" w:cs="Arial"/>
              </w:rPr>
              <w:t xml:space="preserve">Records Management policy </w:t>
            </w:r>
            <w:r w:rsidR="008E34F2" w:rsidRPr="009F336E">
              <w:rPr>
                <w:rFonts w:ascii="Arial" w:hAnsi="Arial" w:cs="Arial"/>
              </w:rPr>
              <w:t>and</w:t>
            </w:r>
            <w:r w:rsidRPr="009F336E">
              <w:rPr>
                <w:rFonts w:ascii="Arial" w:hAnsi="Arial" w:cs="Arial"/>
              </w:rPr>
              <w:t xml:space="preserve"> retention schedule </w:t>
            </w:r>
          </w:p>
          <w:p w14:paraId="4DAB36A6" w14:textId="77777777" w:rsidR="008E34F2" w:rsidRPr="009F336E" w:rsidRDefault="008E34F2" w:rsidP="008E34F2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9F336E">
              <w:rPr>
                <w:rFonts w:ascii="Arial" w:hAnsi="Arial" w:cs="Arial"/>
              </w:rPr>
              <w:t>Information governance and DP training for staff and training log</w:t>
            </w:r>
          </w:p>
          <w:p w14:paraId="2278794E" w14:textId="7F34F47D" w:rsidR="00642AF4" w:rsidRPr="009F336E" w:rsidRDefault="00642AF4" w:rsidP="009F336E">
            <w:pPr>
              <w:pStyle w:val="ListParagraph"/>
              <w:ind w:left="360"/>
              <w:rPr>
                <w:rFonts w:ascii="Arial" w:hAnsi="Arial" w:cs="Arial"/>
              </w:rPr>
            </w:pPr>
          </w:p>
        </w:tc>
      </w:tr>
      <w:tr w:rsidR="0059438B" w:rsidRPr="009F336E" w14:paraId="09C150A0" w14:textId="77777777" w:rsidTr="0059438B">
        <w:tc>
          <w:tcPr>
            <w:tcW w:w="2093" w:type="dxa"/>
          </w:tcPr>
          <w:p w14:paraId="5EB6866B" w14:textId="77777777" w:rsidR="0059438B" w:rsidRPr="009F336E" w:rsidRDefault="0059438B" w:rsidP="0059438B">
            <w:pPr>
              <w:spacing w:line="276" w:lineRule="auto"/>
              <w:rPr>
                <w:rFonts w:ascii="Arial" w:hAnsi="Arial" w:cs="Arial"/>
              </w:rPr>
            </w:pPr>
            <w:r w:rsidRPr="009F336E">
              <w:rPr>
                <w:rFonts w:ascii="Arial" w:hAnsi="Arial" w:cs="Arial"/>
              </w:rPr>
              <w:t>Personal data will be kept securely</w:t>
            </w:r>
          </w:p>
          <w:p w14:paraId="1B4F949C" w14:textId="77777777" w:rsidR="0059438B" w:rsidRPr="009F336E" w:rsidRDefault="0059438B" w:rsidP="00340040">
            <w:pPr>
              <w:rPr>
                <w:rFonts w:ascii="Arial" w:hAnsi="Arial" w:cs="Arial"/>
              </w:rPr>
            </w:pPr>
          </w:p>
        </w:tc>
        <w:tc>
          <w:tcPr>
            <w:tcW w:w="4068" w:type="dxa"/>
          </w:tcPr>
          <w:p w14:paraId="5704F811" w14:textId="77777777" w:rsidR="0059438B" w:rsidRPr="009F336E" w:rsidRDefault="0059438B" w:rsidP="0059438B">
            <w:pPr>
              <w:spacing w:line="276" w:lineRule="auto"/>
              <w:rPr>
                <w:rFonts w:ascii="Arial" w:hAnsi="Arial" w:cs="Arial"/>
              </w:rPr>
            </w:pPr>
            <w:r w:rsidRPr="009F336E">
              <w:rPr>
                <w:rFonts w:ascii="Arial" w:hAnsi="Arial" w:cs="Arial"/>
              </w:rPr>
              <w:t>All use of personal data is subject to our Data Protection</w:t>
            </w:r>
            <w:r w:rsidR="00953573" w:rsidRPr="009F336E">
              <w:rPr>
                <w:rFonts w:ascii="Arial" w:hAnsi="Arial" w:cs="Arial"/>
              </w:rPr>
              <w:t xml:space="preserve"> and Information Security </w:t>
            </w:r>
            <w:r w:rsidRPr="009F336E">
              <w:rPr>
                <w:rFonts w:ascii="Arial" w:hAnsi="Arial" w:cs="Arial"/>
              </w:rPr>
              <w:t xml:space="preserve">Policy and related security measures. </w:t>
            </w:r>
          </w:p>
          <w:p w14:paraId="74AD8461" w14:textId="77777777" w:rsidR="0059438B" w:rsidRPr="009F336E" w:rsidRDefault="0059438B" w:rsidP="0059438B">
            <w:pPr>
              <w:spacing w:line="276" w:lineRule="auto"/>
              <w:rPr>
                <w:rFonts w:ascii="Arial" w:hAnsi="Arial" w:cs="Arial"/>
              </w:rPr>
            </w:pPr>
          </w:p>
          <w:p w14:paraId="3FBC8622" w14:textId="2D945B45" w:rsidR="0059438B" w:rsidRPr="009F336E" w:rsidRDefault="0059438B" w:rsidP="0059438B">
            <w:pPr>
              <w:spacing w:line="276" w:lineRule="auto"/>
              <w:rPr>
                <w:rFonts w:ascii="Arial" w:hAnsi="Arial" w:cs="Arial"/>
              </w:rPr>
            </w:pPr>
            <w:r w:rsidRPr="009F336E">
              <w:rPr>
                <w:rFonts w:ascii="Arial" w:hAnsi="Arial" w:cs="Arial"/>
              </w:rPr>
              <w:t xml:space="preserve">Staff are trained to be particularly aware of the additional risks to </w:t>
            </w:r>
            <w:r w:rsidR="0033678B" w:rsidRPr="009F336E">
              <w:rPr>
                <w:rFonts w:ascii="Arial" w:hAnsi="Arial" w:cs="Arial"/>
              </w:rPr>
              <w:t>s</w:t>
            </w:r>
            <w:r w:rsidRPr="009F336E">
              <w:rPr>
                <w:rFonts w:ascii="Arial" w:hAnsi="Arial" w:cs="Arial"/>
              </w:rPr>
              <w:t xml:space="preserve">pecial </w:t>
            </w:r>
            <w:r w:rsidR="0033678B" w:rsidRPr="009F336E">
              <w:rPr>
                <w:rFonts w:ascii="Arial" w:hAnsi="Arial" w:cs="Arial"/>
              </w:rPr>
              <w:t>c</w:t>
            </w:r>
            <w:r w:rsidRPr="009F336E">
              <w:rPr>
                <w:rFonts w:ascii="Arial" w:hAnsi="Arial" w:cs="Arial"/>
              </w:rPr>
              <w:t xml:space="preserve">ategory </w:t>
            </w:r>
            <w:r w:rsidR="0033678B" w:rsidRPr="009F336E">
              <w:rPr>
                <w:rFonts w:ascii="Arial" w:hAnsi="Arial" w:cs="Arial"/>
              </w:rPr>
              <w:t>d</w:t>
            </w:r>
            <w:r w:rsidRPr="009F336E">
              <w:rPr>
                <w:rFonts w:ascii="Arial" w:hAnsi="Arial" w:cs="Arial"/>
              </w:rPr>
              <w:t xml:space="preserve">ata and the relevant individuals have appropriate data-handling processes and guidance. </w:t>
            </w:r>
          </w:p>
          <w:p w14:paraId="3E729ACC" w14:textId="77777777" w:rsidR="0059438B" w:rsidRPr="009F336E" w:rsidRDefault="0059438B" w:rsidP="0059438B">
            <w:pPr>
              <w:spacing w:line="276" w:lineRule="auto"/>
              <w:rPr>
                <w:rFonts w:ascii="Arial" w:hAnsi="Arial" w:cs="Arial"/>
              </w:rPr>
            </w:pPr>
          </w:p>
          <w:p w14:paraId="4DA952C9" w14:textId="77777777" w:rsidR="0059438B" w:rsidRPr="009F336E" w:rsidRDefault="0059438B" w:rsidP="0059438B">
            <w:pPr>
              <w:spacing w:line="276" w:lineRule="auto"/>
              <w:rPr>
                <w:rFonts w:ascii="Arial" w:hAnsi="Arial" w:cs="Arial"/>
              </w:rPr>
            </w:pPr>
            <w:r w:rsidRPr="009F336E">
              <w:rPr>
                <w:rFonts w:ascii="Arial" w:hAnsi="Arial" w:cs="Arial"/>
              </w:rPr>
              <w:t>Appropriate means of transmitting data are used. Data is securely stored and securely disposed of (where retention periods are reached).</w:t>
            </w:r>
          </w:p>
          <w:p w14:paraId="73D9B837" w14:textId="77777777" w:rsidR="0059438B" w:rsidRPr="009F336E" w:rsidRDefault="0059438B" w:rsidP="0059438B">
            <w:pPr>
              <w:spacing w:line="276" w:lineRule="auto"/>
              <w:rPr>
                <w:rFonts w:ascii="Arial" w:hAnsi="Arial" w:cs="Arial"/>
              </w:rPr>
            </w:pPr>
          </w:p>
          <w:p w14:paraId="027D15F6" w14:textId="04A90ECE" w:rsidR="0059438B" w:rsidRPr="009F336E" w:rsidRDefault="0059438B" w:rsidP="0059438B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3081" w:type="dxa"/>
          </w:tcPr>
          <w:p w14:paraId="656E828F" w14:textId="77777777" w:rsidR="008E34F2" w:rsidRPr="009F336E" w:rsidRDefault="008E34F2" w:rsidP="008E34F2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9F336E">
              <w:rPr>
                <w:rFonts w:ascii="Arial" w:hAnsi="Arial" w:cs="Arial"/>
              </w:rPr>
              <w:t>Data Protection and Information Security Policy</w:t>
            </w:r>
          </w:p>
          <w:p w14:paraId="48482D21" w14:textId="7F9B4A97" w:rsidR="008E34F2" w:rsidRPr="009F336E" w:rsidRDefault="008E34F2" w:rsidP="008E34F2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9F336E">
              <w:rPr>
                <w:rFonts w:ascii="Arial" w:hAnsi="Arial" w:cs="Arial"/>
              </w:rPr>
              <w:t xml:space="preserve">Records Management policy and retention schedule </w:t>
            </w:r>
          </w:p>
          <w:p w14:paraId="3C5C6E53" w14:textId="77777777" w:rsidR="008E34F2" w:rsidRPr="009F336E" w:rsidRDefault="008E34F2" w:rsidP="008E34F2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9F336E">
              <w:rPr>
                <w:rFonts w:ascii="Arial" w:hAnsi="Arial" w:cs="Arial"/>
              </w:rPr>
              <w:t>Information governance and DP training for staff and training log</w:t>
            </w:r>
          </w:p>
          <w:p w14:paraId="7A676371" w14:textId="007ADE26" w:rsidR="009F336E" w:rsidRPr="009F336E" w:rsidRDefault="009F336E" w:rsidP="008E34F2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9F336E">
              <w:rPr>
                <w:rFonts w:ascii="Arial" w:hAnsi="Arial" w:cs="Arial"/>
              </w:rPr>
              <w:t>Data in transit policy</w:t>
            </w:r>
          </w:p>
          <w:p w14:paraId="6FA4363A" w14:textId="03898EAD" w:rsidR="0059438B" w:rsidRPr="009F336E" w:rsidRDefault="0059438B" w:rsidP="009F336E">
            <w:pPr>
              <w:pStyle w:val="ListParagraph"/>
              <w:ind w:left="360"/>
              <w:rPr>
                <w:rFonts w:ascii="Arial" w:hAnsi="Arial" w:cs="Arial"/>
              </w:rPr>
            </w:pPr>
          </w:p>
        </w:tc>
      </w:tr>
    </w:tbl>
    <w:p w14:paraId="583EBFD9" w14:textId="77777777" w:rsidR="00642AF4" w:rsidRPr="009F336E" w:rsidRDefault="00642AF4" w:rsidP="00642AF4">
      <w:pPr>
        <w:spacing w:after="0"/>
        <w:rPr>
          <w:rFonts w:ascii="Arial" w:hAnsi="Arial" w:cs="Arial"/>
        </w:rPr>
      </w:pPr>
    </w:p>
    <w:p w14:paraId="7A52CABC" w14:textId="77777777" w:rsidR="00953573" w:rsidRPr="009F336E" w:rsidRDefault="00953573" w:rsidP="00642AF4">
      <w:pPr>
        <w:spacing w:after="0"/>
        <w:rPr>
          <w:rFonts w:ascii="Arial" w:hAnsi="Arial" w:cs="Arial"/>
          <w:b/>
        </w:rPr>
      </w:pPr>
    </w:p>
    <w:p w14:paraId="55388582" w14:textId="77777777" w:rsidR="001208AD" w:rsidRPr="009F336E" w:rsidRDefault="001208AD" w:rsidP="00642AF4">
      <w:pPr>
        <w:spacing w:after="0"/>
        <w:rPr>
          <w:rFonts w:ascii="Arial" w:hAnsi="Arial" w:cs="Arial"/>
          <w:b/>
        </w:rPr>
      </w:pPr>
      <w:r w:rsidRPr="009F336E">
        <w:rPr>
          <w:rFonts w:ascii="Arial" w:hAnsi="Arial" w:cs="Arial"/>
          <w:b/>
        </w:rPr>
        <w:lastRenderedPageBreak/>
        <w:t>Contact</w:t>
      </w:r>
    </w:p>
    <w:p w14:paraId="7466A5C3" w14:textId="77777777" w:rsidR="001208AD" w:rsidRPr="009F336E" w:rsidRDefault="001208AD" w:rsidP="00642AF4">
      <w:pPr>
        <w:spacing w:after="0"/>
        <w:rPr>
          <w:rFonts w:ascii="Arial" w:hAnsi="Arial" w:cs="Arial"/>
        </w:rPr>
      </w:pPr>
      <w:r w:rsidRPr="009F336E">
        <w:rPr>
          <w:rFonts w:ascii="Arial" w:hAnsi="Arial" w:cs="Arial"/>
        </w:rPr>
        <w:t>If you have any questions about this policy, please contact:</w:t>
      </w:r>
    </w:p>
    <w:p w14:paraId="059CD5D0" w14:textId="00A836D9" w:rsidR="0015509D" w:rsidRPr="009F336E" w:rsidRDefault="009F336E" w:rsidP="00642AF4">
      <w:pPr>
        <w:spacing w:after="0"/>
        <w:rPr>
          <w:rFonts w:ascii="Arial" w:hAnsi="Arial" w:cs="Arial"/>
        </w:rPr>
      </w:pPr>
      <w:r w:rsidRPr="009F336E">
        <w:rPr>
          <w:rFonts w:ascii="Arial" w:hAnsi="Arial" w:cs="Arial"/>
        </w:rPr>
        <w:t xml:space="preserve">Vicky Anderson </w:t>
      </w:r>
    </w:p>
    <w:p w14:paraId="27CA354A" w14:textId="142BF9D6" w:rsidR="0066557F" w:rsidRPr="009F336E" w:rsidRDefault="0066557F" w:rsidP="00642AF4">
      <w:pPr>
        <w:spacing w:after="0"/>
        <w:rPr>
          <w:rFonts w:ascii="Arial" w:hAnsi="Arial" w:cs="Arial"/>
        </w:rPr>
      </w:pPr>
    </w:p>
    <w:sectPr w:rsidR="0066557F" w:rsidRPr="009F336E" w:rsidSect="007A0590">
      <w:pgSz w:w="11906" w:h="16838"/>
      <w:pgMar w:top="993" w:right="1440" w:bottom="1440" w:left="1440" w:header="708" w:footer="708" w:gutter="0"/>
      <w:pgBorders w:display="firstPage" w:offsetFrom="page">
        <w:top w:val="single" w:sz="18" w:space="24" w:color="1C307E"/>
        <w:left w:val="single" w:sz="18" w:space="24" w:color="1C307E"/>
        <w:bottom w:val="single" w:sz="18" w:space="24" w:color="1C307E"/>
        <w:right w:val="single" w:sz="18" w:space="24" w:color="1C307E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D7BD7A" w14:textId="77777777" w:rsidR="008C6EE2" w:rsidRDefault="008C6EE2" w:rsidP="006B2759">
      <w:pPr>
        <w:spacing w:after="0" w:line="240" w:lineRule="auto"/>
      </w:pPr>
      <w:r>
        <w:separator/>
      </w:r>
    </w:p>
  </w:endnote>
  <w:endnote w:type="continuationSeparator" w:id="0">
    <w:p w14:paraId="456E5222" w14:textId="77777777" w:rsidR="008C6EE2" w:rsidRDefault="008C6EE2" w:rsidP="006B27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F2A461" w14:textId="77777777" w:rsidR="008C6EE2" w:rsidRDefault="008C6EE2" w:rsidP="006B2759">
      <w:pPr>
        <w:spacing w:after="0" w:line="240" w:lineRule="auto"/>
      </w:pPr>
      <w:r>
        <w:separator/>
      </w:r>
    </w:p>
  </w:footnote>
  <w:footnote w:type="continuationSeparator" w:id="0">
    <w:p w14:paraId="14C7FFEE" w14:textId="77777777" w:rsidR="008C6EE2" w:rsidRDefault="008C6EE2" w:rsidP="006B27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FB2274"/>
    <w:multiLevelType w:val="hybridMultilevel"/>
    <w:tmpl w:val="092E714E"/>
    <w:lvl w:ilvl="0" w:tplc="465A6D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6A750A"/>
    <w:multiLevelType w:val="hybridMultilevel"/>
    <w:tmpl w:val="DE6A1A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9B583C"/>
    <w:multiLevelType w:val="hybridMultilevel"/>
    <w:tmpl w:val="66FE85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7A51DD"/>
    <w:multiLevelType w:val="hybridMultilevel"/>
    <w:tmpl w:val="A1C8EA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9412705"/>
    <w:multiLevelType w:val="hybridMultilevel"/>
    <w:tmpl w:val="3BFC9B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742106"/>
    <w:multiLevelType w:val="hybridMultilevel"/>
    <w:tmpl w:val="37D67B1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99101FA"/>
    <w:multiLevelType w:val="hybridMultilevel"/>
    <w:tmpl w:val="275C58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0388240">
    <w:abstractNumId w:val="6"/>
  </w:num>
  <w:num w:numId="2" w16cid:durableId="2017491503">
    <w:abstractNumId w:val="2"/>
  </w:num>
  <w:num w:numId="3" w16cid:durableId="1052929162">
    <w:abstractNumId w:val="1"/>
  </w:num>
  <w:num w:numId="4" w16cid:durableId="795486880">
    <w:abstractNumId w:val="0"/>
  </w:num>
  <w:num w:numId="5" w16cid:durableId="46074586">
    <w:abstractNumId w:val="4"/>
  </w:num>
  <w:num w:numId="6" w16cid:durableId="2110468488">
    <w:abstractNumId w:val="3"/>
  </w:num>
  <w:num w:numId="7" w16cid:durableId="12491944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8AD"/>
    <w:rsid w:val="00013EAE"/>
    <w:rsid w:val="001208AD"/>
    <w:rsid w:val="0015509D"/>
    <w:rsid w:val="001E4C83"/>
    <w:rsid w:val="00275999"/>
    <w:rsid w:val="0033678B"/>
    <w:rsid w:val="00340040"/>
    <w:rsid w:val="004B309D"/>
    <w:rsid w:val="005230C2"/>
    <w:rsid w:val="00530200"/>
    <w:rsid w:val="00537E6E"/>
    <w:rsid w:val="00571984"/>
    <w:rsid w:val="0059438B"/>
    <w:rsid w:val="00637FB7"/>
    <w:rsid w:val="00642AF4"/>
    <w:rsid w:val="0066557F"/>
    <w:rsid w:val="006B2759"/>
    <w:rsid w:val="006B7612"/>
    <w:rsid w:val="007A0590"/>
    <w:rsid w:val="00805939"/>
    <w:rsid w:val="008B04B6"/>
    <w:rsid w:val="008C6EE2"/>
    <w:rsid w:val="008D10DC"/>
    <w:rsid w:val="008E34F2"/>
    <w:rsid w:val="008F1274"/>
    <w:rsid w:val="00953573"/>
    <w:rsid w:val="009F336E"/>
    <w:rsid w:val="00B3320B"/>
    <w:rsid w:val="00B70D52"/>
    <w:rsid w:val="00C00B31"/>
    <w:rsid w:val="00C310FE"/>
    <w:rsid w:val="00C409C6"/>
    <w:rsid w:val="00C90C82"/>
    <w:rsid w:val="00D805B4"/>
    <w:rsid w:val="00EA479F"/>
    <w:rsid w:val="00EE35D0"/>
    <w:rsid w:val="00F913BB"/>
    <w:rsid w:val="00FD0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E9FFB7"/>
  <w15:docId w15:val="{8626B400-12E8-4239-A120-F4D738463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08AD"/>
    <w:pPr>
      <w:ind w:left="720"/>
      <w:contextualSpacing/>
    </w:pPr>
  </w:style>
  <w:style w:type="table" w:styleId="TableGrid">
    <w:name w:val="Table Grid"/>
    <w:basedOn w:val="TableNormal"/>
    <w:uiPriority w:val="59"/>
    <w:rsid w:val="00642A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D10D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B27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2759"/>
  </w:style>
  <w:style w:type="paragraph" w:styleId="Footer">
    <w:name w:val="footer"/>
    <w:basedOn w:val="Normal"/>
    <w:link w:val="FooterChar"/>
    <w:uiPriority w:val="99"/>
    <w:unhideWhenUsed/>
    <w:rsid w:val="006B27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27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1036</Words>
  <Characters>5911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Finance</dc:creator>
  <cp:lastModifiedBy>Finance</cp:lastModifiedBy>
  <cp:revision>2</cp:revision>
  <dcterms:created xsi:type="dcterms:W3CDTF">2026-10-09T11:10:00Z</dcterms:created>
  <dcterms:modified xsi:type="dcterms:W3CDTF">2026-10-09T11:10:00Z</dcterms:modified>
</cp:coreProperties>
</file>